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2EC9" w14:textId="77777777" w:rsidR="00555CE6" w:rsidRPr="00133475" w:rsidRDefault="008B036D" w:rsidP="00D84B44">
      <w:pPr>
        <w:spacing w:after="124" w:line="240" w:lineRule="auto"/>
        <w:ind w:left="0" w:right="5" w:firstLine="0"/>
        <w:jc w:val="center"/>
        <w:rPr>
          <w:b/>
          <w:sz w:val="20"/>
          <w:szCs w:val="20"/>
        </w:rPr>
      </w:pPr>
      <w:r w:rsidRPr="00133475">
        <w:rPr>
          <w:b/>
          <w:sz w:val="20"/>
          <w:szCs w:val="20"/>
        </w:rPr>
        <w:t xml:space="preserve">Regulamin Rekrutacji i </w:t>
      </w:r>
      <w:r w:rsidR="00D84B44">
        <w:rPr>
          <w:b/>
          <w:sz w:val="20"/>
          <w:szCs w:val="20"/>
        </w:rPr>
        <w:t>U</w:t>
      </w:r>
      <w:r w:rsidRPr="00133475">
        <w:rPr>
          <w:b/>
          <w:sz w:val="20"/>
          <w:szCs w:val="20"/>
        </w:rPr>
        <w:t xml:space="preserve">czestnictwa w </w:t>
      </w:r>
      <w:r w:rsidR="00D84B44">
        <w:rPr>
          <w:b/>
          <w:sz w:val="20"/>
          <w:szCs w:val="20"/>
        </w:rPr>
        <w:t>P</w:t>
      </w:r>
      <w:r w:rsidRPr="00133475">
        <w:rPr>
          <w:b/>
          <w:sz w:val="20"/>
          <w:szCs w:val="20"/>
        </w:rPr>
        <w:t>rojekcie</w:t>
      </w:r>
    </w:p>
    <w:p w14:paraId="5182A39E" w14:textId="77777777" w:rsidR="00D84B44" w:rsidRDefault="008B036D" w:rsidP="00D84B44">
      <w:pPr>
        <w:spacing w:after="124" w:line="240" w:lineRule="auto"/>
        <w:ind w:left="0" w:right="5" w:firstLine="0"/>
        <w:jc w:val="center"/>
        <w:rPr>
          <w:b/>
          <w:sz w:val="20"/>
          <w:szCs w:val="20"/>
        </w:rPr>
      </w:pPr>
      <w:r w:rsidRPr="00133475">
        <w:rPr>
          <w:b/>
          <w:sz w:val="20"/>
          <w:szCs w:val="20"/>
        </w:rPr>
        <w:t>pn.: „</w:t>
      </w:r>
      <w:r w:rsidR="008E2169" w:rsidRPr="00133475">
        <w:rPr>
          <w:b/>
          <w:sz w:val="20"/>
          <w:szCs w:val="20"/>
        </w:rPr>
        <w:t>Utworzenie  Klubu Rozwoju Cyfrowego w Gminie Dzierzkowice</w:t>
      </w:r>
      <w:r w:rsidRPr="00133475">
        <w:rPr>
          <w:b/>
          <w:sz w:val="20"/>
          <w:szCs w:val="20"/>
        </w:rPr>
        <w:t>”,</w:t>
      </w:r>
      <w:r w:rsidR="009500B3">
        <w:rPr>
          <w:b/>
          <w:sz w:val="20"/>
          <w:szCs w:val="20"/>
        </w:rPr>
        <w:t xml:space="preserve"> </w:t>
      </w:r>
    </w:p>
    <w:p w14:paraId="1BCBD2FF" w14:textId="77777777" w:rsidR="00DC3112" w:rsidRPr="009500B3" w:rsidRDefault="008B036D" w:rsidP="00D84B44">
      <w:pPr>
        <w:spacing w:after="124" w:line="240" w:lineRule="auto"/>
        <w:ind w:left="0" w:right="5" w:firstLine="0"/>
        <w:jc w:val="center"/>
        <w:rPr>
          <w:b/>
          <w:sz w:val="20"/>
          <w:szCs w:val="20"/>
        </w:rPr>
      </w:pPr>
      <w:r w:rsidRPr="00133475">
        <w:rPr>
          <w:b/>
          <w:sz w:val="20"/>
          <w:szCs w:val="20"/>
        </w:rPr>
        <w:t xml:space="preserve">realizowanego w ramach Europejskiego Funduszu Społecznego Plus, Program Fundusze Europejskie dla </w:t>
      </w:r>
      <w:r w:rsidR="008E2169" w:rsidRPr="00133475">
        <w:rPr>
          <w:b/>
          <w:sz w:val="20"/>
          <w:szCs w:val="20"/>
        </w:rPr>
        <w:t>Rozwoju Społecznego</w:t>
      </w:r>
      <w:r w:rsidR="009500B3">
        <w:rPr>
          <w:b/>
          <w:sz w:val="20"/>
          <w:szCs w:val="20"/>
        </w:rPr>
        <w:t xml:space="preserve"> 2</w:t>
      </w:r>
      <w:r w:rsidRPr="00133475">
        <w:rPr>
          <w:b/>
          <w:sz w:val="20"/>
          <w:szCs w:val="20"/>
        </w:rPr>
        <w:t>021 – 2027</w:t>
      </w:r>
    </w:p>
    <w:p w14:paraId="756A3801" w14:textId="77777777" w:rsidR="00DC3112" w:rsidRPr="00133475" w:rsidRDefault="008B036D" w:rsidP="00D84B44">
      <w:pPr>
        <w:spacing w:after="125" w:line="240" w:lineRule="auto"/>
        <w:ind w:left="4537" w:firstLine="0"/>
        <w:jc w:val="left"/>
        <w:rPr>
          <w:sz w:val="20"/>
          <w:szCs w:val="20"/>
        </w:rPr>
      </w:pPr>
      <w:r w:rsidRPr="00133475">
        <w:rPr>
          <w:b/>
          <w:sz w:val="20"/>
          <w:szCs w:val="20"/>
        </w:rPr>
        <w:t xml:space="preserve"> </w:t>
      </w:r>
    </w:p>
    <w:p w14:paraId="06F3877C" w14:textId="77777777" w:rsidR="00DC3112" w:rsidRPr="00133475" w:rsidRDefault="008B036D" w:rsidP="00D84B44">
      <w:pPr>
        <w:spacing w:after="155" w:line="240" w:lineRule="auto"/>
        <w:jc w:val="center"/>
        <w:rPr>
          <w:sz w:val="20"/>
          <w:szCs w:val="20"/>
        </w:rPr>
      </w:pPr>
      <w:r w:rsidRPr="00133475">
        <w:rPr>
          <w:b/>
          <w:sz w:val="20"/>
          <w:szCs w:val="20"/>
        </w:rPr>
        <w:t>REGULAMIN</w:t>
      </w:r>
    </w:p>
    <w:p w14:paraId="47A1631C" w14:textId="77777777" w:rsidR="00DC3112" w:rsidRPr="00133475" w:rsidRDefault="008E2169" w:rsidP="00D84B44">
      <w:pPr>
        <w:spacing w:after="81" w:line="240" w:lineRule="auto"/>
        <w:ind w:left="0" w:firstLine="0"/>
        <w:jc w:val="center"/>
        <w:rPr>
          <w:sz w:val="22"/>
          <w:szCs w:val="22"/>
        </w:rPr>
      </w:pPr>
      <w:r w:rsidRPr="00133475">
        <w:rPr>
          <w:b/>
          <w:sz w:val="20"/>
          <w:szCs w:val="20"/>
        </w:rPr>
        <w:t>Klubu Rozwoju Cyfrowego w Gminie Dzierzkowice</w:t>
      </w:r>
    </w:p>
    <w:p w14:paraId="1563F274" w14:textId="77777777" w:rsidR="00DC3112" w:rsidRPr="00133475" w:rsidRDefault="00D84B44" w:rsidP="00D84B44">
      <w:pPr>
        <w:spacing w:after="111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br/>
      </w:r>
      <w:r w:rsidR="008B036D" w:rsidRPr="00133475">
        <w:rPr>
          <w:b/>
          <w:sz w:val="20"/>
          <w:szCs w:val="20"/>
        </w:rPr>
        <w:t>§ 1</w:t>
      </w:r>
    </w:p>
    <w:p w14:paraId="36591858" w14:textId="77777777" w:rsidR="00DC3112" w:rsidRPr="00133475" w:rsidRDefault="008B036D" w:rsidP="00D84B44">
      <w:pPr>
        <w:spacing w:after="111" w:line="240" w:lineRule="auto"/>
        <w:jc w:val="center"/>
        <w:rPr>
          <w:sz w:val="20"/>
          <w:szCs w:val="20"/>
        </w:rPr>
      </w:pPr>
      <w:r w:rsidRPr="00133475">
        <w:rPr>
          <w:b/>
          <w:sz w:val="20"/>
          <w:szCs w:val="20"/>
        </w:rPr>
        <w:t>Definicje</w:t>
      </w:r>
    </w:p>
    <w:p w14:paraId="1307B765" w14:textId="77777777" w:rsidR="00133475" w:rsidRDefault="008B036D" w:rsidP="00D84B44">
      <w:pPr>
        <w:spacing w:after="131" w:line="240" w:lineRule="auto"/>
        <w:ind w:left="-3"/>
        <w:rPr>
          <w:sz w:val="20"/>
          <w:szCs w:val="20"/>
        </w:rPr>
      </w:pPr>
      <w:r w:rsidRPr="00133475">
        <w:rPr>
          <w:sz w:val="20"/>
          <w:szCs w:val="20"/>
        </w:rPr>
        <w:t xml:space="preserve">Użyte w Regulaminie oraz załącznikach zwroty oznaczają:  </w:t>
      </w:r>
    </w:p>
    <w:p w14:paraId="2A1365D9" w14:textId="77777777" w:rsidR="00133475" w:rsidRDefault="00133475">
      <w:pPr>
        <w:numPr>
          <w:ilvl w:val="0"/>
          <w:numId w:val="2"/>
        </w:numPr>
        <w:spacing w:after="131" w:line="240" w:lineRule="auto"/>
        <w:rPr>
          <w:sz w:val="20"/>
          <w:szCs w:val="20"/>
        </w:rPr>
      </w:pPr>
      <w:r w:rsidRPr="00133475">
        <w:rPr>
          <w:b/>
          <w:bCs/>
          <w:sz w:val="20"/>
          <w:szCs w:val="20"/>
        </w:rPr>
        <w:t>Projekt</w:t>
      </w:r>
      <w:r w:rsidRPr="00133475">
        <w:rPr>
          <w:sz w:val="20"/>
          <w:szCs w:val="20"/>
        </w:rPr>
        <w:t xml:space="preserve"> - to przedsięwzięcie realizowane w okresie </w:t>
      </w:r>
      <w:r w:rsidRPr="004303E5">
        <w:rPr>
          <w:sz w:val="20"/>
          <w:szCs w:val="20"/>
        </w:rPr>
        <w:t>od 01.04.2025 r. do 31.05.2027 r.</w:t>
      </w:r>
      <w:r w:rsidRPr="00133475">
        <w:rPr>
          <w:sz w:val="20"/>
          <w:szCs w:val="20"/>
        </w:rPr>
        <w:t xml:space="preserve"> w ramach Umowy o dofinansowanie numer FERS.01.09-IP.03-0023/24-00 z dnia 18.03.2025 r. „Utworzenie  Klubu Rozwoju Cyfrowego w Gminie Dzierzkowice”, zawartej pomiędzy Skarbem Państwa, w imieniu którego działa Centrum Projektów Polska Cyfrowa, </w:t>
      </w:r>
      <w:r w:rsidR="00D84B44">
        <w:rPr>
          <w:sz w:val="20"/>
          <w:szCs w:val="20"/>
        </w:rPr>
        <w:br/>
      </w:r>
      <w:r w:rsidRPr="00133475">
        <w:rPr>
          <w:sz w:val="20"/>
          <w:szCs w:val="20"/>
        </w:rPr>
        <w:t>a Gminą Dzierzkowice.</w:t>
      </w:r>
    </w:p>
    <w:p w14:paraId="45370C99" w14:textId="77777777" w:rsidR="00133475" w:rsidRDefault="00133475">
      <w:pPr>
        <w:numPr>
          <w:ilvl w:val="0"/>
          <w:numId w:val="2"/>
        </w:numPr>
        <w:spacing w:after="131" w:line="240" w:lineRule="auto"/>
        <w:rPr>
          <w:sz w:val="20"/>
          <w:szCs w:val="20"/>
        </w:rPr>
      </w:pPr>
      <w:r w:rsidRPr="00133475">
        <w:rPr>
          <w:b/>
          <w:bCs/>
          <w:sz w:val="20"/>
          <w:szCs w:val="20"/>
        </w:rPr>
        <w:t>Beneficjent</w:t>
      </w:r>
      <w:r w:rsidRPr="00133475">
        <w:rPr>
          <w:sz w:val="20"/>
          <w:szCs w:val="20"/>
        </w:rPr>
        <w:t xml:space="preserve"> – Gmina Dzierzkowice, Terpentyna 1, 23-251 Dzierzkowice</w:t>
      </w:r>
      <w:r w:rsidR="00F5609D">
        <w:rPr>
          <w:sz w:val="20"/>
          <w:szCs w:val="20"/>
        </w:rPr>
        <w:t>,</w:t>
      </w:r>
      <w:r w:rsidRPr="00133475">
        <w:rPr>
          <w:sz w:val="20"/>
          <w:szCs w:val="20"/>
        </w:rPr>
        <w:t xml:space="preserve"> NIP: 715-178-51-90.</w:t>
      </w:r>
    </w:p>
    <w:p w14:paraId="6BEB3075" w14:textId="77777777" w:rsidR="00133475" w:rsidRPr="00133475" w:rsidRDefault="00133475">
      <w:pPr>
        <w:numPr>
          <w:ilvl w:val="0"/>
          <w:numId w:val="2"/>
        </w:numPr>
        <w:spacing w:after="131" w:line="240" w:lineRule="auto"/>
        <w:rPr>
          <w:sz w:val="20"/>
          <w:szCs w:val="20"/>
        </w:rPr>
      </w:pPr>
      <w:r w:rsidRPr="00133475">
        <w:rPr>
          <w:b/>
          <w:sz w:val="20"/>
          <w:szCs w:val="20"/>
        </w:rPr>
        <w:t>KRC/siedziba</w:t>
      </w:r>
      <w:r w:rsidR="00F25DA1">
        <w:rPr>
          <w:b/>
          <w:sz w:val="20"/>
          <w:szCs w:val="20"/>
        </w:rPr>
        <w:t xml:space="preserve"> </w:t>
      </w:r>
      <w:r w:rsidRPr="00133475">
        <w:rPr>
          <w:sz w:val="20"/>
          <w:szCs w:val="20"/>
        </w:rPr>
        <w:t>- należy przez to rozumieć</w:t>
      </w:r>
      <w:r w:rsidR="00F5609D">
        <w:rPr>
          <w:sz w:val="20"/>
          <w:szCs w:val="20"/>
        </w:rPr>
        <w:t xml:space="preserve"> </w:t>
      </w:r>
      <w:r w:rsidRPr="00133475">
        <w:rPr>
          <w:b/>
          <w:sz w:val="20"/>
          <w:szCs w:val="20"/>
        </w:rPr>
        <w:t>Klub Rozwoju Cyfrowego w Gminie Dzierzkowice</w:t>
      </w:r>
      <w:r w:rsidRPr="00133475">
        <w:rPr>
          <w:sz w:val="20"/>
          <w:szCs w:val="20"/>
        </w:rPr>
        <w:t xml:space="preserve">, utworzony w budynku </w:t>
      </w:r>
      <w:r w:rsidR="00D84B44">
        <w:rPr>
          <w:sz w:val="20"/>
          <w:szCs w:val="20"/>
        </w:rPr>
        <w:br/>
      </w:r>
      <w:r w:rsidRPr="00133475">
        <w:rPr>
          <w:sz w:val="20"/>
          <w:szCs w:val="20"/>
        </w:rPr>
        <w:t>po byłej szkole</w:t>
      </w:r>
      <w:r w:rsidR="00F25DA1">
        <w:rPr>
          <w:sz w:val="20"/>
          <w:szCs w:val="20"/>
        </w:rPr>
        <w:t xml:space="preserve"> pod adresem</w:t>
      </w:r>
      <w:r w:rsidRPr="00133475">
        <w:rPr>
          <w:sz w:val="20"/>
          <w:szCs w:val="20"/>
        </w:rPr>
        <w:t xml:space="preserve"> Ludmiłówka 33, 23-251 Dzierzkowice.</w:t>
      </w:r>
    </w:p>
    <w:p w14:paraId="38AEE167" w14:textId="77777777" w:rsidR="00133475" w:rsidRPr="00133475" w:rsidRDefault="00133475">
      <w:pPr>
        <w:numPr>
          <w:ilvl w:val="0"/>
          <w:numId w:val="2"/>
        </w:numPr>
        <w:spacing w:after="131" w:line="240" w:lineRule="auto"/>
        <w:rPr>
          <w:sz w:val="20"/>
          <w:szCs w:val="20"/>
        </w:rPr>
      </w:pPr>
      <w:r w:rsidRPr="00133475">
        <w:rPr>
          <w:b/>
          <w:sz w:val="20"/>
          <w:szCs w:val="20"/>
        </w:rPr>
        <w:t xml:space="preserve">Media społecznościowe KRC </w:t>
      </w:r>
      <w:r w:rsidRPr="00133475">
        <w:rPr>
          <w:sz w:val="20"/>
          <w:szCs w:val="20"/>
        </w:rPr>
        <w:t>– Facebook Gmina Dzierzkowice, strona internetowa Gminy Dzierzkowice.</w:t>
      </w:r>
    </w:p>
    <w:p w14:paraId="280A11A6" w14:textId="77777777" w:rsidR="00133475" w:rsidRPr="00133475" w:rsidRDefault="00133475">
      <w:pPr>
        <w:numPr>
          <w:ilvl w:val="0"/>
          <w:numId w:val="2"/>
        </w:numPr>
        <w:spacing w:after="131" w:line="240" w:lineRule="auto"/>
        <w:rPr>
          <w:sz w:val="20"/>
          <w:szCs w:val="20"/>
        </w:rPr>
      </w:pPr>
      <w:r w:rsidRPr="00133475">
        <w:rPr>
          <w:b/>
          <w:sz w:val="20"/>
          <w:szCs w:val="20"/>
        </w:rPr>
        <w:t xml:space="preserve">Koordynator projektu - </w:t>
      </w:r>
      <w:r w:rsidRPr="00133475">
        <w:rPr>
          <w:sz w:val="20"/>
          <w:szCs w:val="20"/>
        </w:rPr>
        <w:t xml:space="preserve">osoba wdrażająca projekt w Gminie Dzierzkowice.  </w:t>
      </w:r>
    </w:p>
    <w:p w14:paraId="2553CFFE" w14:textId="77777777" w:rsidR="00133475" w:rsidRPr="00133475" w:rsidRDefault="00133475">
      <w:pPr>
        <w:numPr>
          <w:ilvl w:val="0"/>
          <w:numId w:val="2"/>
        </w:numPr>
        <w:spacing w:after="131" w:line="240" w:lineRule="auto"/>
        <w:rPr>
          <w:sz w:val="20"/>
          <w:szCs w:val="20"/>
        </w:rPr>
      </w:pPr>
      <w:r w:rsidRPr="00133475">
        <w:rPr>
          <w:b/>
          <w:sz w:val="20"/>
          <w:szCs w:val="20"/>
        </w:rPr>
        <w:t>Edukator/</w:t>
      </w:r>
      <w:proofErr w:type="spellStart"/>
      <w:r w:rsidR="00E51727">
        <w:rPr>
          <w:b/>
          <w:sz w:val="20"/>
          <w:szCs w:val="20"/>
        </w:rPr>
        <w:t>E</w:t>
      </w:r>
      <w:r w:rsidRPr="00133475">
        <w:rPr>
          <w:b/>
          <w:sz w:val="20"/>
          <w:szCs w:val="20"/>
        </w:rPr>
        <w:t>dukatorka</w:t>
      </w:r>
      <w:proofErr w:type="spellEnd"/>
      <w:r w:rsidRPr="00133475">
        <w:rPr>
          <w:b/>
          <w:sz w:val="20"/>
          <w:szCs w:val="20"/>
        </w:rPr>
        <w:t xml:space="preserve"> KRC – </w:t>
      </w:r>
      <w:r w:rsidRPr="00133475">
        <w:rPr>
          <w:sz w:val="20"/>
          <w:szCs w:val="20"/>
        </w:rPr>
        <w:t>osoba wykonująca obowiązki doradcy, wykładowcy w ramach KRC.</w:t>
      </w:r>
    </w:p>
    <w:p w14:paraId="1B5F1014" w14:textId="77777777" w:rsidR="00133475" w:rsidRPr="00133475" w:rsidRDefault="00133475">
      <w:pPr>
        <w:numPr>
          <w:ilvl w:val="0"/>
          <w:numId w:val="2"/>
        </w:numPr>
        <w:spacing w:after="131" w:line="240" w:lineRule="auto"/>
        <w:rPr>
          <w:sz w:val="20"/>
          <w:szCs w:val="20"/>
        </w:rPr>
      </w:pPr>
      <w:r w:rsidRPr="00133475">
        <w:rPr>
          <w:b/>
          <w:sz w:val="20"/>
          <w:szCs w:val="20"/>
        </w:rPr>
        <w:t xml:space="preserve">Zespół rekrutacyjny - </w:t>
      </w:r>
      <w:r w:rsidRPr="00133475">
        <w:rPr>
          <w:sz w:val="20"/>
          <w:szCs w:val="20"/>
        </w:rPr>
        <w:t xml:space="preserve">zespół złożony z koordynatora projektu </w:t>
      </w:r>
      <w:r w:rsidR="009C7C4D">
        <w:rPr>
          <w:sz w:val="20"/>
          <w:szCs w:val="20"/>
        </w:rPr>
        <w:t>i zastępcy koordynatora projektu.</w:t>
      </w:r>
    </w:p>
    <w:p w14:paraId="28F889B6" w14:textId="77777777" w:rsidR="00133475" w:rsidRPr="00133475" w:rsidRDefault="00133475">
      <w:pPr>
        <w:numPr>
          <w:ilvl w:val="0"/>
          <w:numId w:val="2"/>
        </w:numPr>
        <w:spacing w:after="131" w:line="240" w:lineRule="auto"/>
        <w:rPr>
          <w:sz w:val="20"/>
          <w:szCs w:val="20"/>
        </w:rPr>
      </w:pPr>
      <w:r w:rsidRPr="00133475">
        <w:rPr>
          <w:b/>
          <w:sz w:val="20"/>
          <w:szCs w:val="20"/>
        </w:rPr>
        <w:t xml:space="preserve">Osoba dorosła </w:t>
      </w:r>
      <w:r w:rsidRPr="00133475">
        <w:rPr>
          <w:sz w:val="20"/>
          <w:szCs w:val="20"/>
        </w:rPr>
        <w:t>– osoba, która w dniu złożenia Formularza Rekrutacyjnego ma ukończone 18 lat.</w:t>
      </w:r>
    </w:p>
    <w:p w14:paraId="61C7D8AB" w14:textId="4B250DB5" w:rsidR="00F95687" w:rsidRDefault="00133475">
      <w:pPr>
        <w:numPr>
          <w:ilvl w:val="0"/>
          <w:numId w:val="2"/>
        </w:numPr>
        <w:spacing w:after="131" w:line="240" w:lineRule="auto"/>
        <w:rPr>
          <w:sz w:val="20"/>
          <w:szCs w:val="20"/>
        </w:rPr>
      </w:pPr>
      <w:r w:rsidRPr="00133475">
        <w:rPr>
          <w:b/>
          <w:sz w:val="20"/>
          <w:szCs w:val="20"/>
        </w:rPr>
        <w:t xml:space="preserve">Osoba </w:t>
      </w:r>
      <w:r w:rsidR="00F95687">
        <w:rPr>
          <w:b/>
          <w:sz w:val="20"/>
          <w:szCs w:val="20"/>
        </w:rPr>
        <w:t>bierna</w:t>
      </w:r>
      <w:r w:rsidRPr="00133475">
        <w:rPr>
          <w:b/>
          <w:sz w:val="20"/>
          <w:szCs w:val="20"/>
        </w:rPr>
        <w:t xml:space="preserve"> zawodowo </w:t>
      </w:r>
      <w:r w:rsidR="00F95687">
        <w:rPr>
          <w:sz w:val="20"/>
          <w:szCs w:val="20"/>
        </w:rPr>
        <w:t xml:space="preserve">to </w:t>
      </w:r>
      <w:r w:rsidR="00F95687" w:rsidRPr="00F95687">
        <w:rPr>
          <w:sz w:val="20"/>
          <w:szCs w:val="20"/>
        </w:rPr>
        <w:t xml:space="preserve">osoby, które w danej chwili nie tworzą zasobów siły roboczej (tzn. nie pracują </w:t>
      </w:r>
      <w:r w:rsidR="00D84B44">
        <w:rPr>
          <w:sz w:val="20"/>
          <w:szCs w:val="20"/>
        </w:rPr>
        <w:br/>
      </w:r>
      <w:r w:rsidR="00F95687" w:rsidRPr="00F95687">
        <w:rPr>
          <w:sz w:val="20"/>
          <w:szCs w:val="20"/>
        </w:rPr>
        <w:t xml:space="preserve">i nie są bezrobotne). Za biernych zawodowo uznaje się m.in. </w:t>
      </w:r>
      <w:r w:rsidR="005E7882">
        <w:rPr>
          <w:sz w:val="20"/>
          <w:szCs w:val="20"/>
        </w:rPr>
        <w:t xml:space="preserve">emerytów, rencistów, </w:t>
      </w:r>
      <w:r w:rsidR="00F95687" w:rsidRPr="00F95687">
        <w:rPr>
          <w:sz w:val="20"/>
          <w:szCs w:val="20"/>
        </w:rPr>
        <w:t xml:space="preserve">studentów studiów stacjonarnych. Osoby będące na urlopie wychowawczym (rozumianym jako nieobecność w pracy, spowodowana opieką nad dzieckiem w okresie, który nie mieści się w ramach urlopu macierzyńskiego lub urlopu rodzicielskiego), uznawane są za bierne zawodowo, chyba </w:t>
      </w:r>
      <w:r w:rsidR="00D84B44">
        <w:rPr>
          <w:sz w:val="20"/>
          <w:szCs w:val="20"/>
        </w:rPr>
        <w:br/>
      </w:r>
      <w:r w:rsidR="00F95687" w:rsidRPr="00F95687">
        <w:rPr>
          <w:sz w:val="20"/>
          <w:szCs w:val="20"/>
        </w:rPr>
        <w:t xml:space="preserve">że są zarejestrowane już jako bezrobotne (wówczas status bezrobotnego ma pierwszeństwo). Osoby prowadzące działalność na własny rachunek (w tym bezpłatnie pomagający osobie prowadzącej działalność członek rodziny) nie są uznawane </w:t>
      </w:r>
      <w:r w:rsidR="00D84B44">
        <w:rPr>
          <w:sz w:val="20"/>
          <w:szCs w:val="20"/>
        </w:rPr>
        <w:br/>
      </w:r>
      <w:r w:rsidR="00F95687" w:rsidRPr="00F95687">
        <w:rPr>
          <w:sz w:val="20"/>
          <w:szCs w:val="20"/>
        </w:rPr>
        <w:t>za bierne zawodowo.</w:t>
      </w:r>
    </w:p>
    <w:p w14:paraId="4ACFF1E3" w14:textId="77777777" w:rsidR="00D84B44" w:rsidRDefault="00133475">
      <w:pPr>
        <w:numPr>
          <w:ilvl w:val="0"/>
          <w:numId w:val="2"/>
        </w:numPr>
        <w:spacing w:after="131" w:line="240" w:lineRule="auto"/>
        <w:rPr>
          <w:sz w:val="20"/>
          <w:szCs w:val="20"/>
        </w:rPr>
      </w:pPr>
      <w:r w:rsidRPr="00F95687">
        <w:rPr>
          <w:b/>
          <w:sz w:val="20"/>
          <w:szCs w:val="20"/>
        </w:rPr>
        <w:t xml:space="preserve">Osoba bezrobotna </w:t>
      </w:r>
      <w:r w:rsidRPr="00F95687">
        <w:rPr>
          <w:sz w:val="20"/>
          <w:szCs w:val="20"/>
        </w:rPr>
        <w:t xml:space="preserve">- </w:t>
      </w:r>
      <w:r w:rsidR="00F95687" w:rsidRPr="00F95687">
        <w:rPr>
          <w:sz w:val="20"/>
          <w:szCs w:val="20"/>
        </w:rPr>
        <w:t>Osoby bezrobotne to osoby pozostające bez pracy, gotowe do podjęcia pracy i aktywnie poszukujące zatrudnienia uwzględniając w tym osoby zarejestrowane w rejestrze urzędu pracy jako bezrobotne, zgodnie z zapisami ustawy o promocji zatrudnienia i instytucjach rynku pracy oraz osoby niezarejestrowane rejestrze urzędu pracy jako bezrobotne.</w:t>
      </w:r>
    </w:p>
    <w:p w14:paraId="267F5C2C" w14:textId="77777777" w:rsidR="00133475" w:rsidRPr="00F95687" w:rsidRDefault="00133475">
      <w:pPr>
        <w:numPr>
          <w:ilvl w:val="0"/>
          <w:numId w:val="2"/>
        </w:numPr>
        <w:spacing w:after="131" w:line="240" w:lineRule="auto"/>
        <w:rPr>
          <w:sz w:val="20"/>
          <w:szCs w:val="20"/>
        </w:rPr>
      </w:pPr>
      <w:r w:rsidRPr="00F95687">
        <w:rPr>
          <w:b/>
          <w:sz w:val="20"/>
          <w:szCs w:val="20"/>
        </w:rPr>
        <w:t xml:space="preserve">SM EFS </w:t>
      </w:r>
      <w:r w:rsidRPr="00F95687">
        <w:rPr>
          <w:sz w:val="20"/>
          <w:szCs w:val="20"/>
        </w:rPr>
        <w:t xml:space="preserve">– należy przez to rozumieć System Monitorowania Europejskiego Funduszu Społecznego administrowany przez Ministerstwo i będący jedną z aplikacji CST2021.  </w:t>
      </w:r>
    </w:p>
    <w:p w14:paraId="7EFFBB21" w14:textId="77777777" w:rsidR="00133475" w:rsidRPr="00133475" w:rsidRDefault="00133475">
      <w:pPr>
        <w:numPr>
          <w:ilvl w:val="0"/>
          <w:numId w:val="2"/>
        </w:numPr>
        <w:spacing w:after="131" w:line="240" w:lineRule="auto"/>
        <w:rPr>
          <w:sz w:val="20"/>
          <w:szCs w:val="20"/>
        </w:rPr>
      </w:pPr>
      <w:r w:rsidRPr="00133475">
        <w:rPr>
          <w:b/>
          <w:sz w:val="20"/>
          <w:szCs w:val="20"/>
        </w:rPr>
        <w:t xml:space="preserve">CST2021 </w:t>
      </w:r>
      <w:r w:rsidRPr="00133475">
        <w:rPr>
          <w:sz w:val="20"/>
          <w:szCs w:val="20"/>
        </w:rPr>
        <w:t xml:space="preserve">– system teleinformatyczny o którym mowa w art. 2 pkt 29 Ustawy z dnia 28 kwietnia 2022 r. </w:t>
      </w:r>
      <w:r>
        <w:rPr>
          <w:sz w:val="20"/>
          <w:szCs w:val="20"/>
        </w:rPr>
        <w:br/>
      </w:r>
      <w:r w:rsidRPr="00133475">
        <w:rPr>
          <w:sz w:val="20"/>
          <w:szCs w:val="20"/>
        </w:rPr>
        <w:t xml:space="preserve">o zasadach realizacji zadań finansowanych ze środków europejskich w finansowej 2021–2027 (Dz. U. z 2022 r. poz. 1079).  </w:t>
      </w:r>
    </w:p>
    <w:p w14:paraId="33BAD534" w14:textId="77777777" w:rsidR="00133475" w:rsidRPr="00133475" w:rsidRDefault="00133475">
      <w:pPr>
        <w:numPr>
          <w:ilvl w:val="0"/>
          <w:numId w:val="2"/>
        </w:numPr>
        <w:spacing w:after="131" w:line="240" w:lineRule="auto"/>
        <w:rPr>
          <w:sz w:val="20"/>
          <w:szCs w:val="20"/>
        </w:rPr>
      </w:pPr>
      <w:r w:rsidRPr="00133475">
        <w:rPr>
          <w:b/>
          <w:sz w:val="20"/>
          <w:szCs w:val="20"/>
        </w:rPr>
        <w:t xml:space="preserve">Osoby zamieszkujące obszary wiejskie </w:t>
      </w:r>
      <w:r w:rsidRPr="00133475">
        <w:rPr>
          <w:sz w:val="20"/>
          <w:szCs w:val="20"/>
        </w:rPr>
        <w:t xml:space="preserve">– to osoby przebywające na obszarach słabo zaludnionych zgodnie ze stopniem urbanizacji (DEGURBA kategoria 3). Obszary słabo zaludnione to obszary, na których więcej niż 50% populacji zamieszkuje tereny wiejskie. </w:t>
      </w:r>
    </w:p>
    <w:p w14:paraId="2191FB3E" w14:textId="77777777" w:rsidR="00133475" w:rsidRPr="00133475" w:rsidRDefault="00133475">
      <w:pPr>
        <w:numPr>
          <w:ilvl w:val="0"/>
          <w:numId w:val="2"/>
        </w:numPr>
        <w:spacing w:after="131" w:line="240" w:lineRule="auto"/>
        <w:rPr>
          <w:sz w:val="20"/>
          <w:szCs w:val="20"/>
        </w:rPr>
      </w:pPr>
      <w:r w:rsidRPr="00133475">
        <w:rPr>
          <w:b/>
          <w:sz w:val="20"/>
          <w:szCs w:val="20"/>
        </w:rPr>
        <w:t xml:space="preserve">Osoba z niepełnosprawnością </w:t>
      </w:r>
      <w:r w:rsidRPr="00133475">
        <w:rPr>
          <w:sz w:val="20"/>
          <w:szCs w:val="20"/>
        </w:rPr>
        <w:t>-</w:t>
      </w:r>
      <w:r w:rsidRPr="00133475">
        <w:rPr>
          <w:b/>
          <w:sz w:val="20"/>
          <w:szCs w:val="20"/>
        </w:rPr>
        <w:t xml:space="preserve"> </w:t>
      </w:r>
      <w:r w:rsidR="00F95687" w:rsidRPr="00F95687">
        <w:rPr>
          <w:sz w:val="20"/>
          <w:szCs w:val="20"/>
        </w:rPr>
        <w:t xml:space="preserve">Za osoby z niepełnosprawnościami uznaje się osoby w świetle przepisów ustawy z dnia 27 sierpnia 1997 r. o rehabilitacji zawodowej i społecznej oraz zatrudnianiu osób niepełnosprawnych (Dz. U. z 2024 r. poz. 44 </w:t>
      </w:r>
      <w:r w:rsidR="00D84B44">
        <w:rPr>
          <w:sz w:val="20"/>
          <w:szCs w:val="20"/>
        </w:rPr>
        <w:br/>
      </w:r>
      <w:r w:rsidR="00F95687" w:rsidRPr="00F95687">
        <w:rPr>
          <w:sz w:val="20"/>
          <w:szCs w:val="20"/>
        </w:rPr>
        <w:t>ze zm.), a także osoby z zaburzeniami psychicznymi, o których mowa w ustawie z dnia 19 sierpnia 1994 r. o ochronie zdrowia psychicznego (Dz. U. 2024 poz. 917), tj. osoby z odpowiednim orzeczeniem lub innym dokumentem poświadczającym stan zdrowia wydany przez lekarza, np. orzeczenie o stanie zdrowia lub opinia.</w:t>
      </w:r>
      <w:r w:rsidRPr="00133475">
        <w:rPr>
          <w:sz w:val="20"/>
          <w:szCs w:val="20"/>
        </w:rPr>
        <w:t xml:space="preserve">.  </w:t>
      </w:r>
    </w:p>
    <w:p w14:paraId="78603AB5" w14:textId="77777777" w:rsidR="00133475" w:rsidRPr="00133475" w:rsidRDefault="00133475">
      <w:pPr>
        <w:numPr>
          <w:ilvl w:val="0"/>
          <w:numId w:val="2"/>
        </w:numPr>
        <w:spacing w:after="131" w:line="240" w:lineRule="auto"/>
        <w:rPr>
          <w:sz w:val="20"/>
          <w:szCs w:val="20"/>
        </w:rPr>
      </w:pPr>
      <w:r w:rsidRPr="00133475">
        <w:rPr>
          <w:b/>
          <w:sz w:val="20"/>
          <w:szCs w:val="20"/>
        </w:rPr>
        <w:lastRenderedPageBreak/>
        <w:t xml:space="preserve">Osoba obcego pochodzenia </w:t>
      </w:r>
      <w:r w:rsidR="00F95687">
        <w:rPr>
          <w:sz w:val="20"/>
          <w:szCs w:val="20"/>
        </w:rPr>
        <w:t xml:space="preserve">- </w:t>
      </w:r>
      <w:r w:rsidR="00F95687" w:rsidRPr="00F95687">
        <w:rPr>
          <w:sz w:val="20"/>
          <w:szCs w:val="20"/>
        </w:rPr>
        <w:t>każda osoba, która nie posiada polskiego obywatelstwa, bez względu na fakt posiadania lub nie obywatelstwa (obywatelstw) innych krajów lub osoba, której co najmniej jeden z rodziców urodził się poza terenem Polski.</w:t>
      </w:r>
    </w:p>
    <w:p w14:paraId="1EB93302" w14:textId="77777777" w:rsidR="00133475" w:rsidRPr="00133475" w:rsidRDefault="00133475">
      <w:pPr>
        <w:numPr>
          <w:ilvl w:val="0"/>
          <w:numId w:val="2"/>
        </w:numPr>
        <w:spacing w:after="131" w:line="240" w:lineRule="auto"/>
        <w:rPr>
          <w:sz w:val="20"/>
          <w:szCs w:val="20"/>
        </w:rPr>
      </w:pPr>
      <w:r w:rsidRPr="00133475">
        <w:rPr>
          <w:b/>
          <w:sz w:val="20"/>
          <w:szCs w:val="20"/>
        </w:rPr>
        <w:t xml:space="preserve">Osoba z państwa trzeciego </w:t>
      </w:r>
      <w:r w:rsidRPr="00133475">
        <w:rPr>
          <w:sz w:val="20"/>
          <w:szCs w:val="20"/>
        </w:rPr>
        <w:t xml:space="preserve">- </w:t>
      </w:r>
      <w:r w:rsidR="00F95687" w:rsidRPr="00F95687">
        <w:rPr>
          <w:sz w:val="20"/>
          <w:szCs w:val="20"/>
        </w:rPr>
        <w:t xml:space="preserve">zgodnie z Rozporządzeniem Parlamentu Europejskiego i Rady (UE) 2021/1057 z dnia 24 czerwca 2021 r. ustanawiające Europejski Fundusz Społeczny Plus (EFS+) oraz uchylające rozporządzenie (UE) </w:t>
      </w:r>
      <w:r w:rsidR="00D84B44">
        <w:rPr>
          <w:sz w:val="20"/>
          <w:szCs w:val="20"/>
        </w:rPr>
        <w:br/>
      </w:r>
      <w:r w:rsidR="00F95687" w:rsidRPr="00F95687">
        <w:rPr>
          <w:sz w:val="20"/>
          <w:szCs w:val="20"/>
        </w:rPr>
        <w:t>nr 1296/2013 oznacza osobę niebędącą obywatelem Unii, w tym bezpaństwowców i osoby o nieokreślonym obywatelstwie.</w:t>
      </w:r>
    </w:p>
    <w:p w14:paraId="41E693F1" w14:textId="77777777" w:rsidR="00133475" w:rsidRPr="00133475" w:rsidRDefault="00133475">
      <w:pPr>
        <w:numPr>
          <w:ilvl w:val="0"/>
          <w:numId w:val="2"/>
        </w:numPr>
        <w:spacing w:after="131" w:line="240" w:lineRule="auto"/>
        <w:rPr>
          <w:sz w:val="20"/>
          <w:szCs w:val="20"/>
        </w:rPr>
      </w:pPr>
      <w:r w:rsidRPr="00133475">
        <w:rPr>
          <w:b/>
          <w:sz w:val="20"/>
          <w:szCs w:val="20"/>
        </w:rPr>
        <w:t xml:space="preserve">Osoby bezdomne lub dotknięte wykluczeniem z dostępu do mieszkań </w:t>
      </w:r>
      <w:r w:rsidRPr="00133475">
        <w:rPr>
          <w:sz w:val="20"/>
          <w:szCs w:val="20"/>
        </w:rPr>
        <w:t>– bezdomność i</w:t>
      </w:r>
      <w:r>
        <w:rPr>
          <w:sz w:val="20"/>
          <w:szCs w:val="20"/>
        </w:rPr>
        <w:t xml:space="preserve"> </w:t>
      </w:r>
      <w:r w:rsidRPr="00133475">
        <w:rPr>
          <w:sz w:val="20"/>
          <w:szCs w:val="20"/>
        </w:rPr>
        <w:t xml:space="preserve">wykluczenie mieszkaniowe definiowane są zgodnie z Europejską typologią bezdomności i wykluczenia mieszkaniowego ETHOS, w której wskazuje się mieszkaniowego:  </w:t>
      </w:r>
    </w:p>
    <w:p w14:paraId="45C65194" w14:textId="77777777" w:rsidR="00133475" w:rsidRPr="00133475" w:rsidRDefault="00133475">
      <w:pPr>
        <w:numPr>
          <w:ilvl w:val="0"/>
          <w:numId w:val="3"/>
        </w:numPr>
        <w:spacing w:after="131" w:line="240" w:lineRule="auto"/>
        <w:rPr>
          <w:sz w:val="20"/>
          <w:szCs w:val="20"/>
        </w:rPr>
      </w:pPr>
      <w:r w:rsidRPr="00133475">
        <w:rPr>
          <w:sz w:val="20"/>
          <w:szCs w:val="20"/>
        </w:rPr>
        <w:t xml:space="preserve">bez dachu nad głową (osoby żyjące w surowych i alarmujących warunkach)  </w:t>
      </w:r>
    </w:p>
    <w:p w14:paraId="64346A1D" w14:textId="77777777" w:rsidR="00133475" w:rsidRPr="00133475" w:rsidRDefault="00133475">
      <w:pPr>
        <w:numPr>
          <w:ilvl w:val="0"/>
          <w:numId w:val="3"/>
        </w:numPr>
        <w:spacing w:after="131" w:line="240" w:lineRule="auto"/>
        <w:rPr>
          <w:sz w:val="20"/>
          <w:szCs w:val="20"/>
        </w:rPr>
      </w:pPr>
      <w:r w:rsidRPr="00133475">
        <w:rPr>
          <w:sz w:val="20"/>
          <w:szCs w:val="20"/>
        </w:rPr>
        <w:t>bez miejsca zamieszkania (osoby przebywające w schroniskach dla bezdomnych, w schroniskach dla kobiet, schroniskach dla imigrantów, osoby opuszczające instytucje penitencjarne/karne/szpitale, instytucje opiekuńcze, osoby otrzymujące długookresowe wsparcie z powodu bezdomności - specjalistyczne zakwaterowanie wspierane)</w:t>
      </w:r>
      <w:r w:rsidR="00F5609D">
        <w:rPr>
          <w:sz w:val="20"/>
          <w:szCs w:val="20"/>
        </w:rPr>
        <w:t>,</w:t>
      </w:r>
      <w:r w:rsidRPr="00133475">
        <w:rPr>
          <w:sz w:val="20"/>
          <w:szCs w:val="20"/>
        </w:rPr>
        <w:t xml:space="preserve"> </w:t>
      </w:r>
    </w:p>
    <w:p w14:paraId="49D7C216" w14:textId="77777777" w:rsidR="00133475" w:rsidRPr="00133475" w:rsidRDefault="00133475">
      <w:pPr>
        <w:numPr>
          <w:ilvl w:val="0"/>
          <w:numId w:val="3"/>
        </w:numPr>
        <w:spacing w:after="131" w:line="240" w:lineRule="auto"/>
        <w:rPr>
          <w:sz w:val="20"/>
          <w:szCs w:val="20"/>
        </w:rPr>
      </w:pPr>
      <w:r w:rsidRPr="00133475">
        <w:rPr>
          <w:sz w:val="20"/>
          <w:szCs w:val="20"/>
        </w:rPr>
        <w:t>niezabezpieczone zakwaterowanie (osoby posiadające niepewny najem z nakazem eksmisji, osoby zagrożone przemocą)</w:t>
      </w:r>
      <w:r w:rsidR="00F5609D">
        <w:rPr>
          <w:sz w:val="20"/>
          <w:szCs w:val="20"/>
        </w:rPr>
        <w:t>,</w:t>
      </w:r>
      <w:r w:rsidRPr="00133475">
        <w:rPr>
          <w:sz w:val="20"/>
          <w:szCs w:val="20"/>
        </w:rPr>
        <w:t xml:space="preserve"> </w:t>
      </w:r>
    </w:p>
    <w:p w14:paraId="753DA0E1" w14:textId="77777777" w:rsidR="00133475" w:rsidRPr="00133475" w:rsidRDefault="00133475">
      <w:pPr>
        <w:numPr>
          <w:ilvl w:val="0"/>
          <w:numId w:val="3"/>
        </w:numPr>
        <w:spacing w:after="131" w:line="240" w:lineRule="auto"/>
        <w:rPr>
          <w:sz w:val="20"/>
          <w:szCs w:val="20"/>
        </w:rPr>
      </w:pPr>
      <w:r w:rsidRPr="00133475">
        <w:rPr>
          <w:sz w:val="20"/>
          <w:szCs w:val="20"/>
        </w:rPr>
        <w:t xml:space="preserve">nieodpowiednie warunki mieszkaniowe (konstrukcje tymczasowe, mieszkania </w:t>
      </w:r>
      <w:proofErr w:type="spellStart"/>
      <w:r w:rsidRPr="00133475">
        <w:rPr>
          <w:sz w:val="20"/>
          <w:szCs w:val="20"/>
        </w:rPr>
        <w:t>substandardowe</w:t>
      </w:r>
      <w:proofErr w:type="spellEnd"/>
      <w:r w:rsidRPr="00133475">
        <w:rPr>
          <w:sz w:val="20"/>
          <w:szCs w:val="20"/>
        </w:rPr>
        <w:t xml:space="preserve"> - lokale nienadające się do zamieszkania wg. standardu krajowego, skrajne przeludnienie).  </w:t>
      </w:r>
    </w:p>
    <w:p w14:paraId="5851BE3D" w14:textId="77777777" w:rsidR="00DC3112" w:rsidRPr="00133475" w:rsidRDefault="00133475">
      <w:pPr>
        <w:numPr>
          <w:ilvl w:val="0"/>
          <w:numId w:val="2"/>
        </w:numPr>
        <w:spacing w:after="131" w:line="240" w:lineRule="auto"/>
        <w:rPr>
          <w:sz w:val="20"/>
          <w:szCs w:val="20"/>
        </w:rPr>
      </w:pPr>
      <w:r w:rsidRPr="00133475">
        <w:rPr>
          <w:b/>
          <w:sz w:val="20"/>
          <w:szCs w:val="20"/>
        </w:rPr>
        <w:t xml:space="preserve">Osoba należąca do mniejszości narodowej lub etnicznej (w tym społeczności marginalizowane) – </w:t>
      </w:r>
      <w:r w:rsidR="00B8304E">
        <w:rPr>
          <w:b/>
          <w:sz w:val="20"/>
          <w:szCs w:val="20"/>
        </w:rPr>
        <w:br/>
      </w:r>
      <w:r w:rsidRPr="00133475">
        <w:rPr>
          <w:sz w:val="20"/>
          <w:szCs w:val="20"/>
        </w:rPr>
        <w:t xml:space="preserve">to cudzoziemcy na stałe mieszkający w danym państwie, obywatele obcego pochodzenia lub obywatele należący </w:t>
      </w:r>
      <w:r w:rsidR="00D84B44">
        <w:rPr>
          <w:sz w:val="20"/>
          <w:szCs w:val="20"/>
        </w:rPr>
        <w:br/>
      </w:r>
      <w:r w:rsidRPr="00133475">
        <w:rPr>
          <w:sz w:val="20"/>
          <w:szCs w:val="20"/>
        </w:rPr>
        <w:t xml:space="preserve">do mniejszości.  Zgodnie z prawem krajowym mniejszości narodowe to mniejszość: białoruska, czeska, litewska, niemiecka, ormiańska, słowacka, ukraińska, żydowska. Mniejszości etniczne: karaimska, łemkowska, romska, tatarska. Osoby obcego pochodzenia to cudzoziemcy - każda osoba, która nie posiada polskiego obywatelstwa, bez względu na fakt posiadania lub nie obywatelstwa (obywatelstw) innych krajów lub osoba, której co najmniej jeden z rodziców urodził się poza terenem Polski.  </w:t>
      </w:r>
    </w:p>
    <w:p w14:paraId="52FC1695" w14:textId="77777777" w:rsidR="00DC3112" w:rsidRPr="00133475" w:rsidRDefault="008B036D" w:rsidP="00D84B44">
      <w:pPr>
        <w:spacing w:after="164" w:line="240" w:lineRule="auto"/>
        <w:ind w:right="6"/>
        <w:jc w:val="center"/>
        <w:rPr>
          <w:sz w:val="20"/>
          <w:szCs w:val="20"/>
        </w:rPr>
      </w:pPr>
      <w:r w:rsidRPr="00133475">
        <w:rPr>
          <w:b/>
          <w:sz w:val="20"/>
          <w:szCs w:val="20"/>
        </w:rPr>
        <w:t>§ 2</w:t>
      </w:r>
    </w:p>
    <w:p w14:paraId="2BFB259A" w14:textId="77777777" w:rsidR="00DC3112" w:rsidRDefault="008B036D" w:rsidP="00D84B44">
      <w:pPr>
        <w:spacing w:after="111" w:line="240" w:lineRule="auto"/>
        <w:ind w:left="4319" w:firstLine="0"/>
        <w:rPr>
          <w:b/>
          <w:sz w:val="20"/>
          <w:szCs w:val="20"/>
        </w:rPr>
      </w:pPr>
      <w:r w:rsidRPr="00133475">
        <w:rPr>
          <w:b/>
          <w:sz w:val="20"/>
          <w:szCs w:val="20"/>
        </w:rPr>
        <w:t xml:space="preserve">Informacje ogólne </w:t>
      </w:r>
    </w:p>
    <w:p w14:paraId="5CDE45C2" w14:textId="77777777" w:rsidR="00B8304E" w:rsidRPr="004303E5" w:rsidRDefault="00B8304E">
      <w:pPr>
        <w:numPr>
          <w:ilvl w:val="0"/>
          <w:numId w:val="4"/>
        </w:numPr>
        <w:spacing w:after="111" w:line="240" w:lineRule="auto"/>
        <w:rPr>
          <w:sz w:val="20"/>
          <w:szCs w:val="20"/>
        </w:rPr>
      </w:pPr>
      <w:r w:rsidRPr="00B8304E">
        <w:rPr>
          <w:sz w:val="20"/>
          <w:szCs w:val="20"/>
        </w:rPr>
        <w:t>Niniejszy Regulamin określa zasady rekrutacji i uczestnictwa w projekcie pn.: „</w:t>
      </w:r>
      <w:r w:rsidRPr="00B8304E">
        <w:rPr>
          <w:b/>
          <w:sz w:val="20"/>
          <w:szCs w:val="20"/>
        </w:rPr>
        <w:t xml:space="preserve">Utworzenie  Klubu </w:t>
      </w:r>
      <w:r w:rsidRPr="004303E5">
        <w:rPr>
          <w:b/>
          <w:sz w:val="20"/>
          <w:szCs w:val="20"/>
        </w:rPr>
        <w:t>Rozwoju Cyfrowego w Gminie Dzierzkowice</w:t>
      </w:r>
      <w:r w:rsidRPr="004303E5">
        <w:rPr>
          <w:sz w:val="20"/>
          <w:szCs w:val="20"/>
        </w:rPr>
        <w:t xml:space="preserve">”. </w:t>
      </w:r>
    </w:p>
    <w:p w14:paraId="562701E3" w14:textId="77777777" w:rsidR="00B8304E" w:rsidRPr="004303E5" w:rsidRDefault="00B8304E">
      <w:pPr>
        <w:numPr>
          <w:ilvl w:val="0"/>
          <w:numId w:val="4"/>
        </w:numPr>
        <w:spacing w:after="111" w:line="240" w:lineRule="auto"/>
        <w:rPr>
          <w:sz w:val="20"/>
          <w:szCs w:val="20"/>
        </w:rPr>
      </w:pPr>
      <w:r w:rsidRPr="004303E5">
        <w:rPr>
          <w:sz w:val="20"/>
          <w:szCs w:val="20"/>
        </w:rPr>
        <w:t xml:space="preserve">Projekt realizowany jest w okresie od 01.04.2025 r. do 31.05.2027 r.   </w:t>
      </w:r>
    </w:p>
    <w:p w14:paraId="31803636" w14:textId="77777777" w:rsidR="00B8304E" w:rsidRPr="00B8304E" w:rsidRDefault="00B8304E">
      <w:pPr>
        <w:numPr>
          <w:ilvl w:val="0"/>
          <w:numId w:val="4"/>
        </w:numPr>
        <w:spacing w:after="111" w:line="240" w:lineRule="auto"/>
        <w:rPr>
          <w:sz w:val="20"/>
          <w:szCs w:val="20"/>
        </w:rPr>
      </w:pPr>
      <w:r w:rsidRPr="00B8304E">
        <w:rPr>
          <w:sz w:val="20"/>
          <w:szCs w:val="20"/>
        </w:rPr>
        <w:t xml:space="preserve">Nadrzędnym celem KRC jest podniesienie poziomu kompetencji cyfrowych społeczeństwa poprzez stworzenie </w:t>
      </w:r>
      <w:r w:rsidR="00D84B44">
        <w:rPr>
          <w:sz w:val="20"/>
          <w:szCs w:val="20"/>
        </w:rPr>
        <w:br/>
      </w:r>
      <w:r w:rsidRPr="00B8304E">
        <w:rPr>
          <w:sz w:val="20"/>
          <w:szCs w:val="20"/>
        </w:rPr>
        <w:t>na poziomie lokalnym warunków dla systemowego wsparcia osób dorosłych w nabywaniu i doskonaleniu podstawowych umiejętności cyfrowych.</w:t>
      </w:r>
    </w:p>
    <w:p w14:paraId="1EAC79CE" w14:textId="77777777" w:rsidR="00B8304E" w:rsidRPr="00B8304E" w:rsidRDefault="00B8304E">
      <w:pPr>
        <w:numPr>
          <w:ilvl w:val="0"/>
          <w:numId w:val="4"/>
        </w:numPr>
        <w:spacing w:after="111" w:line="240" w:lineRule="auto"/>
        <w:rPr>
          <w:sz w:val="20"/>
          <w:szCs w:val="20"/>
        </w:rPr>
      </w:pPr>
      <w:r w:rsidRPr="00B8304E">
        <w:rPr>
          <w:sz w:val="20"/>
          <w:szCs w:val="20"/>
        </w:rPr>
        <w:t xml:space="preserve">Wszelkie działania podejmowane w ramach KRC będą poprzedzone kompleksową indywidualną oceną potrzeb </w:t>
      </w:r>
      <w:r w:rsidR="00D84B44">
        <w:rPr>
          <w:sz w:val="20"/>
          <w:szCs w:val="20"/>
        </w:rPr>
        <w:br/>
      </w:r>
      <w:r w:rsidRPr="00B8304E">
        <w:rPr>
          <w:sz w:val="20"/>
          <w:szCs w:val="20"/>
        </w:rPr>
        <w:t xml:space="preserve">w zakresie nabywania i doskonalenia podstawowych umiejętności cyfrowych osób dorosłych na obszarze realizacji projektu, która będzie podstawą do dopasowania oferty edukacyjnej KRC.  </w:t>
      </w:r>
    </w:p>
    <w:p w14:paraId="59C9928D" w14:textId="77777777" w:rsidR="00B8304E" w:rsidRPr="00B8304E" w:rsidRDefault="00B8304E">
      <w:pPr>
        <w:numPr>
          <w:ilvl w:val="0"/>
          <w:numId w:val="4"/>
        </w:numPr>
        <w:spacing w:after="111" w:line="240" w:lineRule="auto"/>
        <w:rPr>
          <w:sz w:val="20"/>
          <w:szCs w:val="20"/>
        </w:rPr>
      </w:pPr>
      <w:r w:rsidRPr="00B8304E">
        <w:rPr>
          <w:sz w:val="20"/>
          <w:szCs w:val="20"/>
        </w:rPr>
        <w:t xml:space="preserve">Rekrutacja będzie prowadzona w sposób bezstronny, z poszanowaniem zasady równości szans i niedyskryminacji, w tym dostępności dla osób z niepełnosprawnościami oraz zasady równości szans kobiet i mężczyzn.  </w:t>
      </w:r>
    </w:p>
    <w:p w14:paraId="25080656" w14:textId="77777777" w:rsidR="00B8304E" w:rsidRPr="00B8304E" w:rsidRDefault="00B8304E">
      <w:pPr>
        <w:numPr>
          <w:ilvl w:val="0"/>
          <w:numId w:val="4"/>
        </w:numPr>
        <w:spacing w:after="111" w:line="240" w:lineRule="auto"/>
        <w:rPr>
          <w:sz w:val="20"/>
          <w:szCs w:val="20"/>
        </w:rPr>
      </w:pPr>
      <w:r w:rsidRPr="00B8304E">
        <w:rPr>
          <w:sz w:val="20"/>
          <w:szCs w:val="20"/>
        </w:rPr>
        <w:t xml:space="preserve">Wszyscy uczestnicy będą mieli równe prawa, obowiązki i dostęp do projektu.  </w:t>
      </w:r>
    </w:p>
    <w:p w14:paraId="3FE7E649" w14:textId="77777777" w:rsidR="00B8304E" w:rsidRPr="00B8304E" w:rsidRDefault="00B8304E">
      <w:pPr>
        <w:numPr>
          <w:ilvl w:val="0"/>
          <w:numId w:val="4"/>
        </w:numPr>
        <w:spacing w:after="111" w:line="240" w:lineRule="auto"/>
        <w:rPr>
          <w:bCs/>
          <w:sz w:val="20"/>
          <w:szCs w:val="20"/>
        </w:rPr>
      </w:pPr>
      <w:r w:rsidRPr="00B8304E">
        <w:rPr>
          <w:bCs/>
          <w:sz w:val="20"/>
          <w:szCs w:val="20"/>
        </w:rPr>
        <w:t xml:space="preserve">Rekrutacja będzie prowadzona w sposób ciągły w okresie realizacji projektu.  </w:t>
      </w:r>
    </w:p>
    <w:p w14:paraId="3E7A5E94" w14:textId="77777777" w:rsidR="00B8304E" w:rsidRPr="00B8304E" w:rsidRDefault="00BC6B22">
      <w:pPr>
        <w:numPr>
          <w:ilvl w:val="0"/>
          <w:numId w:val="4"/>
        </w:numPr>
        <w:spacing w:after="111" w:line="24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Ogłoszenie o </w:t>
      </w:r>
      <w:r w:rsidR="00B8304E" w:rsidRPr="00B8304E">
        <w:rPr>
          <w:bCs/>
          <w:sz w:val="20"/>
          <w:szCs w:val="20"/>
        </w:rPr>
        <w:t>rekrutacji będ</w:t>
      </w:r>
      <w:r>
        <w:rPr>
          <w:bCs/>
          <w:sz w:val="20"/>
          <w:szCs w:val="20"/>
        </w:rPr>
        <w:t>zie</w:t>
      </w:r>
      <w:r w:rsidR="00B8304E" w:rsidRPr="00B8304E">
        <w:rPr>
          <w:sz w:val="20"/>
          <w:szCs w:val="20"/>
        </w:rPr>
        <w:t xml:space="preserve"> zamieszczane na stronie internetowej Gminy Dzierzkowice.</w:t>
      </w:r>
    </w:p>
    <w:p w14:paraId="778B285B" w14:textId="77777777" w:rsidR="00DC3112" w:rsidRPr="009C7C4D" w:rsidRDefault="00D84B44" w:rsidP="00D84B44">
      <w:pPr>
        <w:pStyle w:val="Akapitzlist"/>
        <w:spacing w:after="111" w:line="240" w:lineRule="auto"/>
        <w:ind w:left="0" w:right="-10"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br/>
      </w:r>
      <w:r w:rsidR="008B036D" w:rsidRPr="009C7C4D">
        <w:rPr>
          <w:b/>
          <w:sz w:val="20"/>
          <w:szCs w:val="20"/>
        </w:rPr>
        <w:t>§ 3</w:t>
      </w:r>
    </w:p>
    <w:p w14:paraId="30982E09" w14:textId="77777777" w:rsidR="00DC3112" w:rsidRPr="009C7C4D" w:rsidRDefault="008B036D" w:rsidP="00D84B44">
      <w:pPr>
        <w:spacing w:after="111" w:line="240" w:lineRule="auto"/>
        <w:ind w:left="0" w:firstLine="0"/>
        <w:jc w:val="center"/>
        <w:rPr>
          <w:sz w:val="20"/>
          <w:szCs w:val="20"/>
        </w:rPr>
      </w:pPr>
      <w:r w:rsidRPr="009C7C4D">
        <w:rPr>
          <w:b/>
          <w:sz w:val="20"/>
          <w:szCs w:val="20"/>
        </w:rPr>
        <w:t xml:space="preserve">Odbiorcy wsparcia </w:t>
      </w:r>
      <w:r w:rsidR="001045E6" w:rsidRPr="009C7C4D">
        <w:rPr>
          <w:b/>
          <w:sz w:val="20"/>
          <w:szCs w:val="20"/>
        </w:rPr>
        <w:t>KRC</w:t>
      </w:r>
    </w:p>
    <w:p w14:paraId="592AD63A" w14:textId="77777777" w:rsidR="00D84B44" w:rsidRPr="00D84B44" w:rsidRDefault="008B036D" w:rsidP="00D84B44">
      <w:pPr>
        <w:spacing w:line="240" w:lineRule="auto"/>
        <w:ind w:left="-3"/>
        <w:rPr>
          <w:sz w:val="20"/>
          <w:szCs w:val="20"/>
        </w:rPr>
      </w:pPr>
      <w:r w:rsidRPr="009C7C4D">
        <w:rPr>
          <w:sz w:val="20"/>
          <w:szCs w:val="20"/>
        </w:rPr>
        <w:t xml:space="preserve">Z oferty </w:t>
      </w:r>
      <w:r w:rsidR="005B56DD" w:rsidRPr="009C7C4D">
        <w:rPr>
          <w:sz w:val="20"/>
          <w:szCs w:val="20"/>
        </w:rPr>
        <w:t>KRC</w:t>
      </w:r>
      <w:r w:rsidRPr="009C7C4D">
        <w:rPr>
          <w:sz w:val="20"/>
          <w:szCs w:val="20"/>
        </w:rPr>
        <w:t xml:space="preserve"> będzie mogło skorzystać min. </w:t>
      </w:r>
      <w:r w:rsidR="005B56DD" w:rsidRPr="009C7C4D">
        <w:rPr>
          <w:sz w:val="20"/>
          <w:szCs w:val="20"/>
        </w:rPr>
        <w:t>168</w:t>
      </w:r>
      <w:r w:rsidRPr="009C7C4D">
        <w:rPr>
          <w:sz w:val="20"/>
          <w:szCs w:val="20"/>
        </w:rPr>
        <w:t xml:space="preserve"> osób dorosłych</w:t>
      </w:r>
      <w:r w:rsidR="00C37895" w:rsidRPr="009C7C4D">
        <w:rPr>
          <w:sz w:val="20"/>
          <w:szCs w:val="20"/>
        </w:rPr>
        <w:t xml:space="preserve"> (84 K, 84 M)</w:t>
      </w:r>
      <w:r w:rsidRPr="009C7C4D">
        <w:rPr>
          <w:sz w:val="20"/>
          <w:szCs w:val="20"/>
        </w:rPr>
        <w:t xml:space="preserve">, mieszkańców Gminy </w:t>
      </w:r>
      <w:r w:rsidR="002D3C13" w:rsidRPr="009C7C4D">
        <w:rPr>
          <w:sz w:val="20"/>
          <w:szCs w:val="20"/>
        </w:rPr>
        <w:t>Dzierzkowice</w:t>
      </w:r>
      <w:r w:rsidR="00B8304E" w:rsidRPr="009C7C4D">
        <w:rPr>
          <w:sz w:val="20"/>
          <w:szCs w:val="20"/>
        </w:rPr>
        <w:t>,</w:t>
      </w:r>
      <w:r w:rsidR="001E1A56" w:rsidRPr="009C7C4D">
        <w:rPr>
          <w:sz w:val="20"/>
          <w:szCs w:val="20"/>
        </w:rPr>
        <w:t xml:space="preserve"> </w:t>
      </w:r>
      <w:r w:rsidR="005B56DD" w:rsidRPr="009C7C4D">
        <w:rPr>
          <w:sz w:val="20"/>
          <w:szCs w:val="20"/>
        </w:rPr>
        <w:t xml:space="preserve">minimum 134 osoby </w:t>
      </w:r>
      <w:r w:rsidR="001E1A56" w:rsidRPr="009C7C4D">
        <w:rPr>
          <w:sz w:val="20"/>
          <w:szCs w:val="20"/>
        </w:rPr>
        <w:t>(</w:t>
      </w:r>
      <w:r w:rsidR="005B56DD" w:rsidRPr="009C7C4D">
        <w:rPr>
          <w:sz w:val="20"/>
          <w:szCs w:val="20"/>
        </w:rPr>
        <w:t>67</w:t>
      </w:r>
      <w:r w:rsidR="001E1A56" w:rsidRPr="009C7C4D">
        <w:rPr>
          <w:sz w:val="20"/>
          <w:szCs w:val="20"/>
        </w:rPr>
        <w:t xml:space="preserve"> K, </w:t>
      </w:r>
      <w:r w:rsidR="005B56DD" w:rsidRPr="009C7C4D">
        <w:rPr>
          <w:sz w:val="20"/>
          <w:szCs w:val="20"/>
        </w:rPr>
        <w:t>67</w:t>
      </w:r>
      <w:r w:rsidR="001E1A56" w:rsidRPr="009C7C4D">
        <w:rPr>
          <w:sz w:val="20"/>
          <w:szCs w:val="20"/>
        </w:rPr>
        <w:t xml:space="preserve"> M)</w:t>
      </w:r>
      <w:r w:rsidR="005B56DD" w:rsidRPr="009C7C4D">
        <w:rPr>
          <w:sz w:val="20"/>
          <w:szCs w:val="20"/>
        </w:rPr>
        <w:t xml:space="preserve"> nabędzie lub podniesie kompetencje cyfrowe</w:t>
      </w:r>
      <w:r w:rsidR="001E1A56" w:rsidRPr="009C7C4D">
        <w:rPr>
          <w:sz w:val="20"/>
          <w:szCs w:val="20"/>
        </w:rPr>
        <w:t xml:space="preserve">. </w:t>
      </w:r>
    </w:p>
    <w:p w14:paraId="5B69496F" w14:textId="77777777" w:rsidR="009C7C4D" w:rsidRPr="009C7C4D" w:rsidRDefault="00D84B44" w:rsidP="00D84B44">
      <w:pPr>
        <w:spacing w:after="111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br/>
      </w:r>
      <w:r w:rsidR="008B036D" w:rsidRPr="009C7C4D">
        <w:rPr>
          <w:b/>
          <w:sz w:val="20"/>
          <w:szCs w:val="20"/>
        </w:rPr>
        <w:t>§ 4</w:t>
      </w:r>
    </w:p>
    <w:p w14:paraId="71330369" w14:textId="77777777" w:rsidR="009C7C4D" w:rsidRPr="009C7C4D" w:rsidRDefault="008B036D" w:rsidP="00D84B44">
      <w:pPr>
        <w:spacing w:after="111" w:line="240" w:lineRule="auto"/>
        <w:jc w:val="center"/>
        <w:rPr>
          <w:sz w:val="20"/>
          <w:szCs w:val="20"/>
        </w:rPr>
      </w:pPr>
      <w:r w:rsidRPr="009C7C4D">
        <w:rPr>
          <w:b/>
          <w:sz w:val="20"/>
          <w:szCs w:val="20"/>
        </w:rPr>
        <w:t>Zasady rekrutacji</w:t>
      </w:r>
    </w:p>
    <w:p w14:paraId="4D16B60D" w14:textId="77777777" w:rsidR="00B8304E" w:rsidRPr="009C7C4D" w:rsidRDefault="00B8304E">
      <w:pPr>
        <w:numPr>
          <w:ilvl w:val="0"/>
          <w:numId w:val="5"/>
        </w:numPr>
        <w:spacing w:after="164" w:line="240" w:lineRule="auto"/>
        <w:ind w:right="6"/>
        <w:rPr>
          <w:sz w:val="20"/>
          <w:szCs w:val="20"/>
        </w:rPr>
      </w:pPr>
      <w:r w:rsidRPr="00B8304E">
        <w:rPr>
          <w:sz w:val="20"/>
          <w:szCs w:val="20"/>
        </w:rPr>
        <w:lastRenderedPageBreak/>
        <w:t xml:space="preserve">Udział w projekcie ma charakter dobrowolny i jest bezpłatny.  </w:t>
      </w:r>
    </w:p>
    <w:p w14:paraId="7B52E191" w14:textId="244A1B12" w:rsidR="00EA5C3B" w:rsidRPr="00EA5C3B" w:rsidRDefault="009C7C4D">
      <w:pPr>
        <w:pStyle w:val="Akapitzlist"/>
        <w:widowControl w:val="0"/>
        <w:numPr>
          <w:ilvl w:val="0"/>
          <w:numId w:val="5"/>
        </w:numPr>
        <w:spacing w:after="0" w:line="240" w:lineRule="auto"/>
        <w:ind w:right="454"/>
        <w:rPr>
          <w:color w:val="auto"/>
          <w:kern w:val="0"/>
          <w:sz w:val="20"/>
          <w:szCs w:val="20"/>
        </w:rPr>
      </w:pPr>
      <w:r w:rsidRPr="009C7C4D">
        <w:rPr>
          <w:sz w:val="20"/>
          <w:szCs w:val="20"/>
        </w:rPr>
        <w:t>Kandydat zainteresowany udziałem w projekcie składa dokumentację zgłoszeniową. Zgłoszenia</w:t>
      </w:r>
      <w:r>
        <w:rPr>
          <w:sz w:val="20"/>
          <w:szCs w:val="20"/>
        </w:rPr>
        <w:t xml:space="preserve"> </w:t>
      </w:r>
      <w:r w:rsidRPr="009C7C4D">
        <w:rPr>
          <w:sz w:val="20"/>
          <w:szCs w:val="20"/>
        </w:rPr>
        <w:t xml:space="preserve">można dokonać </w:t>
      </w:r>
      <w:r w:rsidR="00D84B44">
        <w:rPr>
          <w:sz w:val="20"/>
          <w:szCs w:val="20"/>
        </w:rPr>
        <w:br/>
      </w:r>
      <w:r w:rsidRPr="009C7C4D">
        <w:rPr>
          <w:sz w:val="20"/>
          <w:szCs w:val="20"/>
        </w:rPr>
        <w:t xml:space="preserve">w formie: osobistej, elektronicznej, pocztą tradycyjną. </w:t>
      </w:r>
      <w:r w:rsidRPr="00EA5C3B">
        <w:rPr>
          <w:sz w:val="20"/>
          <w:szCs w:val="20"/>
        </w:rPr>
        <w:t xml:space="preserve">Formularz Rekrutacyjny wraz z załącznikami można </w:t>
      </w:r>
      <w:r w:rsidRPr="00EA5C3B">
        <w:rPr>
          <w:bCs/>
          <w:sz w:val="20"/>
          <w:szCs w:val="20"/>
        </w:rPr>
        <w:t>złożyć w</w:t>
      </w:r>
      <w:r w:rsidRPr="00EA5C3B">
        <w:rPr>
          <w:sz w:val="20"/>
          <w:szCs w:val="20"/>
        </w:rPr>
        <w:t xml:space="preserve"> Urzędzie Gminy Dzierzkowice, przez Koordynatora Projektu</w:t>
      </w:r>
      <w:r w:rsidR="00051B55">
        <w:rPr>
          <w:sz w:val="20"/>
          <w:szCs w:val="20"/>
        </w:rPr>
        <w:t xml:space="preserve"> </w:t>
      </w:r>
      <w:r w:rsidRPr="00EA5C3B">
        <w:rPr>
          <w:sz w:val="20"/>
          <w:szCs w:val="20"/>
        </w:rPr>
        <w:t xml:space="preserve">lub można przesłać również formularz elektronicznie na adres </w:t>
      </w:r>
      <w:hyperlink r:id="rId8" w:history="1">
        <w:r w:rsidRPr="00EA5C3B">
          <w:rPr>
            <w:rStyle w:val="Hipercze"/>
            <w:sz w:val="20"/>
            <w:szCs w:val="20"/>
          </w:rPr>
          <w:t>urzadgminy@dzierzkowice.pl</w:t>
        </w:r>
      </w:hyperlink>
      <w:r w:rsidRPr="00EA5C3B">
        <w:rPr>
          <w:sz w:val="20"/>
          <w:szCs w:val="20"/>
          <w:u w:val="single"/>
        </w:rPr>
        <w:t xml:space="preserve"> </w:t>
      </w:r>
      <w:r w:rsidRPr="00EA5C3B">
        <w:rPr>
          <w:sz w:val="20"/>
          <w:szCs w:val="20"/>
        </w:rPr>
        <w:t xml:space="preserve">w formie dokumentu elektronicznego opatrzonego podpisem zaufanym, kwalifikowanym podpisem elektronicznym lub podpisem osobistym (nie dopuszcza się innej formy podpisu niż wymienione). </w:t>
      </w:r>
    </w:p>
    <w:p w14:paraId="35A47781" w14:textId="77777777" w:rsidR="009C7C4D" w:rsidRPr="009500B3" w:rsidRDefault="009C7C4D">
      <w:pPr>
        <w:pStyle w:val="Akapitzlist"/>
        <w:widowControl w:val="0"/>
        <w:numPr>
          <w:ilvl w:val="0"/>
          <w:numId w:val="5"/>
        </w:numPr>
        <w:spacing w:after="0" w:line="240" w:lineRule="auto"/>
        <w:ind w:right="454"/>
        <w:rPr>
          <w:sz w:val="20"/>
          <w:szCs w:val="20"/>
        </w:rPr>
      </w:pPr>
      <w:r w:rsidRPr="009C7C4D">
        <w:rPr>
          <w:sz w:val="20"/>
          <w:szCs w:val="20"/>
        </w:rPr>
        <w:t xml:space="preserve">Rekrutacja będzie przeprowadzona </w:t>
      </w:r>
      <w:r w:rsidR="009500B3">
        <w:rPr>
          <w:sz w:val="20"/>
          <w:szCs w:val="20"/>
        </w:rPr>
        <w:t>przez Komisję Rekrutującą, której zadaniem będzie zweryfikowanie czy zostały spełnione kryteria formalne</w:t>
      </w:r>
      <w:r w:rsidRPr="009500B3">
        <w:rPr>
          <w:sz w:val="20"/>
          <w:szCs w:val="20"/>
        </w:rPr>
        <w:t xml:space="preserve"> (obligatoryjne)</w:t>
      </w:r>
      <w:r w:rsidR="009500B3">
        <w:rPr>
          <w:sz w:val="20"/>
          <w:szCs w:val="20"/>
        </w:rPr>
        <w:t xml:space="preserve"> tj.:</w:t>
      </w:r>
    </w:p>
    <w:p w14:paraId="01896536" w14:textId="77777777" w:rsidR="009C7C4D" w:rsidRPr="009C7C4D" w:rsidRDefault="009C7C4D">
      <w:pPr>
        <w:pStyle w:val="Akapitzlist"/>
        <w:widowControl w:val="0"/>
        <w:numPr>
          <w:ilvl w:val="0"/>
          <w:numId w:val="6"/>
        </w:numPr>
        <w:spacing w:after="0" w:line="240" w:lineRule="auto"/>
        <w:ind w:right="454"/>
        <w:rPr>
          <w:sz w:val="20"/>
          <w:szCs w:val="20"/>
        </w:rPr>
      </w:pPr>
      <w:r w:rsidRPr="009C7C4D">
        <w:rPr>
          <w:sz w:val="20"/>
          <w:szCs w:val="20"/>
        </w:rPr>
        <w:t xml:space="preserve">Osoba zamieszkująca na terenie gminy </w:t>
      </w:r>
      <w:r>
        <w:rPr>
          <w:sz w:val="20"/>
          <w:szCs w:val="20"/>
        </w:rPr>
        <w:t>Dzierzkowice,</w:t>
      </w:r>
    </w:p>
    <w:p w14:paraId="0EFC77D3" w14:textId="3AC7361B" w:rsidR="009C7C4D" w:rsidRDefault="009C7C4D">
      <w:pPr>
        <w:pStyle w:val="Akapitzlist"/>
        <w:widowControl w:val="0"/>
        <w:numPr>
          <w:ilvl w:val="0"/>
          <w:numId w:val="6"/>
        </w:numPr>
        <w:spacing w:after="0" w:line="240" w:lineRule="auto"/>
        <w:ind w:right="454"/>
        <w:rPr>
          <w:sz w:val="20"/>
          <w:szCs w:val="20"/>
        </w:rPr>
      </w:pPr>
      <w:r w:rsidRPr="009C7C4D">
        <w:rPr>
          <w:sz w:val="20"/>
          <w:szCs w:val="20"/>
        </w:rPr>
        <w:t>Osoba pełnoletnia</w:t>
      </w:r>
      <w:r w:rsidR="00AA6596">
        <w:rPr>
          <w:sz w:val="20"/>
          <w:szCs w:val="20"/>
        </w:rPr>
        <w:t>,</w:t>
      </w:r>
    </w:p>
    <w:p w14:paraId="1E403988" w14:textId="77777777" w:rsidR="00AA6596" w:rsidRDefault="00AA6596">
      <w:pPr>
        <w:pStyle w:val="Akapitzlist"/>
        <w:widowControl w:val="0"/>
        <w:numPr>
          <w:ilvl w:val="0"/>
          <w:numId w:val="6"/>
        </w:numPr>
        <w:spacing w:after="0" w:line="240" w:lineRule="auto"/>
        <w:ind w:right="454"/>
        <w:rPr>
          <w:sz w:val="20"/>
          <w:szCs w:val="20"/>
        </w:rPr>
      </w:pPr>
      <w:r>
        <w:rPr>
          <w:sz w:val="20"/>
          <w:szCs w:val="20"/>
        </w:rPr>
        <w:t>O</w:t>
      </w:r>
      <w:r w:rsidRPr="00AA6596">
        <w:rPr>
          <w:sz w:val="20"/>
          <w:szCs w:val="20"/>
        </w:rPr>
        <w:t>soba nieposiadająca kompetencji cyfrowych,</w:t>
      </w:r>
    </w:p>
    <w:p w14:paraId="080A6CC4" w14:textId="07736A67" w:rsidR="00AA6596" w:rsidRPr="00AA6596" w:rsidRDefault="00AA6596">
      <w:pPr>
        <w:pStyle w:val="Akapitzlist"/>
        <w:widowControl w:val="0"/>
        <w:numPr>
          <w:ilvl w:val="0"/>
          <w:numId w:val="6"/>
        </w:numPr>
        <w:spacing w:after="0" w:line="240" w:lineRule="auto"/>
        <w:ind w:right="454"/>
        <w:rPr>
          <w:sz w:val="20"/>
          <w:szCs w:val="20"/>
        </w:rPr>
      </w:pPr>
      <w:r>
        <w:rPr>
          <w:sz w:val="20"/>
          <w:szCs w:val="20"/>
        </w:rPr>
        <w:t>O</w:t>
      </w:r>
      <w:r w:rsidRPr="00AA6596">
        <w:rPr>
          <w:sz w:val="20"/>
          <w:szCs w:val="20"/>
        </w:rPr>
        <w:t>soba chcąca rozwijać posiadane kompetencje cyfrowe</w:t>
      </w:r>
      <w:r>
        <w:rPr>
          <w:sz w:val="20"/>
          <w:szCs w:val="20"/>
        </w:rPr>
        <w:t>.</w:t>
      </w:r>
    </w:p>
    <w:p w14:paraId="01EA2B75" w14:textId="77777777" w:rsidR="00B8304E" w:rsidRPr="00B8304E" w:rsidRDefault="00B8304E">
      <w:pPr>
        <w:numPr>
          <w:ilvl w:val="0"/>
          <w:numId w:val="5"/>
        </w:numPr>
        <w:spacing w:after="164" w:line="240" w:lineRule="auto"/>
        <w:ind w:right="6"/>
        <w:rPr>
          <w:sz w:val="20"/>
          <w:szCs w:val="20"/>
        </w:rPr>
      </w:pPr>
      <w:r w:rsidRPr="00B8304E">
        <w:rPr>
          <w:sz w:val="20"/>
          <w:szCs w:val="20"/>
        </w:rPr>
        <w:t xml:space="preserve">Decyzję o możliwości objęcia wsparciem osób, które korzystały już z oferty KRC będzie podejmował każdorazowo Zespół Rekrutacyjny mając na uwadze konieczność osiągnięcia wskaźnika dotyczącego objęcia wsparciem min. 168 osób na zakończenie realizacji projektu.  </w:t>
      </w:r>
    </w:p>
    <w:p w14:paraId="0F91C8AA" w14:textId="77777777" w:rsidR="00EA5C3B" w:rsidRDefault="00B8304E">
      <w:pPr>
        <w:numPr>
          <w:ilvl w:val="0"/>
          <w:numId w:val="5"/>
        </w:numPr>
        <w:spacing w:after="164" w:line="240" w:lineRule="auto"/>
        <w:ind w:right="6"/>
        <w:rPr>
          <w:sz w:val="20"/>
          <w:szCs w:val="20"/>
        </w:rPr>
      </w:pPr>
      <w:r w:rsidRPr="00B8304E">
        <w:rPr>
          <w:sz w:val="20"/>
          <w:szCs w:val="20"/>
        </w:rPr>
        <w:t xml:space="preserve">Przed złożeniem Formularza Rekrutacyjnego należy zapoznać się z niniejszym Regulaminem. </w:t>
      </w:r>
    </w:p>
    <w:p w14:paraId="66CBD07A" w14:textId="77777777" w:rsidR="00EA5C3B" w:rsidRDefault="00B8304E">
      <w:pPr>
        <w:numPr>
          <w:ilvl w:val="0"/>
          <w:numId w:val="5"/>
        </w:numPr>
        <w:spacing w:after="164" w:line="240" w:lineRule="auto"/>
        <w:ind w:right="6"/>
        <w:rPr>
          <w:sz w:val="20"/>
          <w:szCs w:val="20"/>
        </w:rPr>
      </w:pPr>
      <w:r w:rsidRPr="00B8304E">
        <w:rPr>
          <w:sz w:val="20"/>
          <w:szCs w:val="20"/>
        </w:rPr>
        <w:t xml:space="preserve">Na podstawie zebranych </w:t>
      </w:r>
      <w:r w:rsidR="009500B3">
        <w:rPr>
          <w:sz w:val="20"/>
          <w:szCs w:val="20"/>
        </w:rPr>
        <w:t xml:space="preserve">formularzy rekrutacyjnych </w:t>
      </w:r>
      <w:r w:rsidRPr="00B8304E">
        <w:rPr>
          <w:b/>
          <w:sz w:val="20"/>
          <w:szCs w:val="20"/>
        </w:rPr>
        <w:t xml:space="preserve">Zespół Rekrutacyjny </w:t>
      </w:r>
      <w:r w:rsidRPr="00B8304E">
        <w:rPr>
          <w:sz w:val="20"/>
          <w:szCs w:val="20"/>
        </w:rPr>
        <w:t xml:space="preserve">sporządzi protokół z rekrutacji z listą uczestników do udziału w danej formie wsparcia, a w razie konieczności listę rezerwową.  </w:t>
      </w:r>
    </w:p>
    <w:p w14:paraId="3409BFAF" w14:textId="71C5948E" w:rsidR="00EA5C3B" w:rsidRPr="00D84B44" w:rsidRDefault="00B8304E">
      <w:pPr>
        <w:numPr>
          <w:ilvl w:val="0"/>
          <w:numId w:val="5"/>
        </w:numPr>
        <w:spacing w:after="164" w:line="240" w:lineRule="auto"/>
        <w:ind w:right="6"/>
        <w:rPr>
          <w:sz w:val="20"/>
          <w:szCs w:val="20"/>
        </w:rPr>
      </w:pPr>
      <w:r w:rsidRPr="00B8304E">
        <w:rPr>
          <w:sz w:val="20"/>
          <w:szCs w:val="20"/>
        </w:rPr>
        <w:t xml:space="preserve">W przypadku zgłoszenia się do projektu mniejszej liczby osób niż planowana, na zasadach </w:t>
      </w:r>
      <w:r w:rsidR="003E7C30">
        <w:rPr>
          <w:sz w:val="20"/>
          <w:szCs w:val="20"/>
        </w:rPr>
        <w:t xml:space="preserve"> </w:t>
      </w:r>
      <w:r w:rsidRPr="00B8304E">
        <w:rPr>
          <w:sz w:val="20"/>
          <w:szCs w:val="20"/>
        </w:rPr>
        <w:t>opisanych</w:t>
      </w:r>
      <w:r w:rsidR="009500B3">
        <w:rPr>
          <w:sz w:val="20"/>
          <w:szCs w:val="20"/>
        </w:rPr>
        <w:t xml:space="preserve"> </w:t>
      </w:r>
      <w:r w:rsidRPr="00B8304E">
        <w:rPr>
          <w:sz w:val="20"/>
          <w:szCs w:val="20"/>
        </w:rPr>
        <w:t>w niniejszym</w:t>
      </w:r>
      <w:r w:rsidR="00D84B44">
        <w:rPr>
          <w:sz w:val="20"/>
          <w:szCs w:val="20"/>
        </w:rPr>
        <w:t xml:space="preserve"> </w:t>
      </w:r>
      <w:r w:rsidRPr="00B8304E">
        <w:rPr>
          <w:sz w:val="20"/>
          <w:szCs w:val="20"/>
        </w:rPr>
        <w:t>Regulaminie odbędzie się rekrutacja uzupełniająca</w:t>
      </w:r>
      <w:r w:rsidR="009500B3">
        <w:rPr>
          <w:sz w:val="20"/>
          <w:szCs w:val="20"/>
        </w:rPr>
        <w:t>.</w:t>
      </w:r>
      <w:r w:rsidR="009500B3" w:rsidRPr="00D84B44">
        <w:rPr>
          <w:sz w:val="20"/>
          <w:szCs w:val="20"/>
        </w:rPr>
        <w:t xml:space="preserve"> </w:t>
      </w:r>
    </w:p>
    <w:p w14:paraId="750B792F" w14:textId="77777777" w:rsidR="00B8304E" w:rsidRPr="00B8304E" w:rsidRDefault="00B8304E">
      <w:pPr>
        <w:numPr>
          <w:ilvl w:val="0"/>
          <w:numId w:val="5"/>
        </w:numPr>
        <w:spacing w:after="164" w:line="240" w:lineRule="auto"/>
        <w:ind w:right="6"/>
        <w:rPr>
          <w:sz w:val="20"/>
          <w:szCs w:val="20"/>
        </w:rPr>
      </w:pPr>
      <w:r w:rsidRPr="00B8304E">
        <w:rPr>
          <w:sz w:val="20"/>
          <w:szCs w:val="20"/>
        </w:rPr>
        <w:t xml:space="preserve">Każda osoba, która złoży </w:t>
      </w:r>
      <w:r w:rsidR="009500B3">
        <w:rPr>
          <w:sz w:val="20"/>
          <w:szCs w:val="20"/>
        </w:rPr>
        <w:t>f</w:t>
      </w:r>
      <w:r w:rsidRPr="00B8304E">
        <w:rPr>
          <w:sz w:val="20"/>
          <w:szCs w:val="20"/>
        </w:rPr>
        <w:t xml:space="preserve">ormularz </w:t>
      </w:r>
      <w:r w:rsidR="009500B3">
        <w:rPr>
          <w:sz w:val="20"/>
          <w:szCs w:val="20"/>
        </w:rPr>
        <w:t>r</w:t>
      </w:r>
      <w:r w:rsidRPr="00B8304E">
        <w:rPr>
          <w:sz w:val="20"/>
          <w:szCs w:val="20"/>
        </w:rPr>
        <w:t>ekrutacyjny zostanie poinformowan</w:t>
      </w:r>
      <w:r w:rsidR="00EA5C3B">
        <w:rPr>
          <w:sz w:val="20"/>
          <w:szCs w:val="20"/>
        </w:rPr>
        <w:t>a</w:t>
      </w:r>
      <w:r w:rsidRPr="00B8304E">
        <w:rPr>
          <w:sz w:val="20"/>
          <w:szCs w:val="20"/>
        </w:rPr>
        <w:t xml:space="preserve"> telefonicznie lub osobiście o wyniku rekrutacji (w tym o terminie i miejscu udziału w danej formie wsparcia).  </w:t>
      </w:r>
    </w:p>
    <w:p w14:paraId="5434ED65" w14:textId="77777777" w:rsidR="00B8304E" w:rsidRPr="00EA5C3B" w:rsidRDefault="00D84B44" w:rsidP="005E7882">
      <w:pPr>
        <w:spacing w:after="164" w:line="240" w:lineRule="auto"/>
        <w:ind w:left="0" w:right="6"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EA5C3B" w:rsidRPr="00EA5C3B">
        <w:rPr>
          <w:b/>
          <w:bCs/>
          <w:sz w:val="20"/>
          <w:szCs w:val="20"/>
        </w:rPr>
        <w:t>§ 5</w:t>
      </w:r>
    </w:p>
    <w:p w14:paraId="0D841622" w14:textId="77777777" w:rsidR="00DC3112" w:rsidRPr="00EA5C3B" w:rsidRDefault="008B036D" w:rsidP="00D84B44">
      <w:pPr>
        <w:spacing w:after="115" w:line="240" w:lineRule="auto"/>
        <w:ind w:right="8"/>
        <w:jc w:val="center"/>
        <w:rPr>
          <w:sz w:val="20"/>
          <w:szCs w:val="20"/>
        </w:rPr>
      </w:pPr>
      <w:r w:rsidRPr="00EA5C3B">
        <w:rPr>
          <w:b/>
          <w:sz w:val="20"/>
          <w:szCs w:val="20"/>
        </w:rPr>
        <w:t>Proponowane formy wsparcia</w:t>
      </w:r>
    </w:p>
    <w:p w14:paraId="1F51D30C" w14:textId="77777777" w:rsidR="00EA5C3B" w:rsidRDefault="002B5026" w:rsidP="00D84B44">
      <w:pPr>
        <w:autoSpaceDE w:val="0"/>
        <w:autoSpaceDN w:val="0"/>
        <w:adjustRightInd w:val="0"/>
        <w:spacing w:line="240" w:lineRule="auto"/>
        <w:rPr>
          <w:color w:val="auto"/>
          <w:kern w:val="0"/>
          <w:sz w:val="20"/>
          <w:szCs w:val="20"/>
        </w:rPr>
      </w:pPr>
      <w:r w:rsidRPr="00EA5C3B">
        <w:rPr>
          <w:color w:val="auto"/>
          <w:kern w:val="0"/>
          <w:sz w:val="20"/>
          <w:szCs w:val="20"/>
        </w:rPr>
        <w:t>Formy wsparcia będą zgodne z dokumentem: "Ramy funkcjonowania KRC w Polsce".</w:t>
      </w:r>
    </w:p>
    <w:p w14:paraId="211A2BC8" w14:textId="77777777" w:rsidR="00EA5C3B" w:rsidRDefault="00EA5C3B" w:rsidP="00D84B44">
      <w:pPr>
        <w:autoSpaceDE w:val="0"/>
        <w:autoSpaceDN w:val="0"/>
        <w:adjustRightInd w:val="0"/>
        <w:spacing w:line="240" w:lineRule="auto"/>
        <w:rPr>
          <w:color w:val="auto"/>
          <w:kern w:val="0"/>
          <w:sz w:val="20"/>
          <w:szCs w:val="20"/>
        </w:rPr>
      </w:pPr>
    </w:p>
    <w:p w14:paraId="7B4854DE" w14:textId="77777777" w:rsidR="003A19FF" w:rsidRPr="003A19FF" w:rsidRDefault="003A19FF" w:rsidP="003A19FF">
      <w:pPr>
        <w:spacing w:line="240" w:lineRule="auto"/>
        <w:rPr>
          <w:b/>
          <w:bCs/>
          <w:color w:val="auto"/>
          <w:sz w:val="20"/>
          <w:szCs w:val="20"/>
          <w:u w:val="single"/>
        </w:rPr>
      </w:pPr>
      <w:r w:rsidRPr="003A19FF">
        <w:rPr>
          <w:b/>
          <w:bCs/>
          <w:sz w:val="20"/>
          <w:szCs w:val="20"/>
          <w:u w:val="single"/>
        </w:rPr>
        <w:t>Szkolenia grupowe- proponowane formy wsparcia pracy grupowej</w:t>
      </w:r>
    </w:p>
    <w:p w14:paraId="20ECB12D" w14:textId="77777777" w:rsidR="003A19FF" w:rsidRPr="003A19FF" w:rsidRDefault="003A19FF">
      <w:pPr>
        <w:pStyle w:val="Akapitzlist"/>
        <w:numPr>
          <w:ilvl w:val="0"/>
          <w:numId w:val="7"/>
        </w:numPr>
        <w:spacing w:after="160" w:line="240" w:lineRule="auto"/>
        <w:rPr>
          <w:b/>
          <w:bCs/>
          <w:sz w:val="20"/>
          <w:szCs w:val="20"/>
        </w:rPr>
      </w:pPr>
      <w:r w:rsidRPr="003A19FF">
        <w:rPr>
          <w:b/>
          <w:bCs/>
          <w:sz w:val="20"/>
          <w:szCs w:val="20"/>
        </w:rPr>
        <w:t xml:space="preserve">Zajęcia szkoleniowe </w:t>
      </w:r>
    </w:p>
    <w:p w14:paraId="3355CDCF" w14:textId="77777777" w:rsidR="003A19FF" w:rsidRPr="003A19FF" w:rsidRDefault="003A19FF">
      <w:pPr>
        <w:pStyle w:val="Akapitzlist"/>
        <w:numPr>
          <w:ilvl w:val="0"/>
          <w:numId w:val="10"/>
        </w:numPr>
        <w:spacing w:after="160" w:line="240" w:lineRule="auto"/>
        <w:rPr>
          <w:sz w:val="20"/>
          <w:szCs w:val="20"/>
        </w:rPr>
      </w:pPr>
      <w:r w:rsidRPr="003A19FF">
        <w:rPr>
          <w:sz w:val="20"/>
          <w:szCs w:val="20"/>
        </w:rPr>
        <w:t xml:space="preserve">forma zajęć dla grupy osób, zawierająca elementy wykładu, pogadanki, instruktażu, dyskusji oraz zajęcia praktyczne, ćwiczenia itp. (należy kłaść nacisk na ćwiczenia praktyczne uczestników), </w:t>
      </w:r>
    </w:p>
    <w:p w14:paraId="7DC55C75" w14:textId="77777777" w:rsidR="003A19FF" w:rsidRPr="003A19FF" w:rsidRDefault="003A19FF">
      <w:pPr>
        <w:pStyle w:val="Akapitzlist"/>
        <w:numPr>
          <w:ilvl w:val="0"/>
          <w:numId w:val="10"/>
        </w:numPr>
        <w:spacing w:after="160" w:line="240" w:lineRule="auto"/>
        <w:rPr>
          <w:sz w:val="20"/>
          <w:szCs w:val="20"/>
        </w:rPr>
      </w:pPr>
      <w:r w:rsidRPr="003A19FF">
        <w:rPr>
          <w:sz w:val="20"/>
          <w:szCs w:val="20"/>
        </w:rPr>
        <w:t xml:space="preserve">liczba osób: 3-20 uczestników, 1-2 osoby prowadzące (edukatorzy i edukatorki), </w:t>
      </w:r>
    </w:p>
    <w:p w14:paraId="1778E1AD" w14:textId="77777777" w:rsidR="003A19FF" w:rsidRPr="003A19FF" w:rsidRDefault="003A19FF">
      <w:pPr>
        <w:pStyle w:val="Akapitzlist"/>
        <w:numPr>
          <w:ilvl w:val="0"/>
          <w:numId w:val="10"/>
        </w:numPr>
        <w:spacing w:after="160" w:line="240" w:lineRule="auto"/>
        <w:rPr>
          <w:sz w:val="20"/>
          <w:szCs w:val="20"/>
        </w:rPr>
      </w:pPr>
      <w:r w:rsidRPr="003A19FF">
        <w:rPr>
          <w:sz w:val="20"/>
          <w:szCs w:val="20"/>
        </w:rPr>
        <w:t>czas trwania: forma dopuszcza dużą elastyczność w zakresie czasu trwania, zazwyczaj od 2 do 8 godzin (dydaktycznych, czyli 45 minut) lub szkolenie cykliczne np. 8 spotkań po 2 godziny,</w:t>
      </w:r>
    </w:p>
    <w:p w14:paraId="1376765A" w14:textId="702EC7A7" w:rsidR="003A19FF" w:rsidRPr="003A19FF" w:rsidRDefault="003A19FF">
      <w:pPr>
        <w:pStyle w:val="Akapitzlist"/>
        <w:numPr>
          <w:ilvl w:val="0"/>
          <w:numId w:val="10"/>
        </w:numPr>
        <w:spacing w:after="160" w:line="240" w:lineRule="auto"/>
        <w:rPr>
          <w:sz w:val="20"/>
          <w:szCs w:val="20"/>
        </w:rPr>
      </w:pPr>
      <w:r w:rsidRPr="003A19FF">
        <w:rPr>
          <w:sz w:val="20"/>
          <w:szCs w:val="20"/>
        </w:rPr>
        <w:t xml:space="preserve">rodzaj zagadnień: ogólne lub szczegółowe, wprowadzające w temat, podnoszące wiedzę; mogą wpływać </w:t>
      </w:r>
      <w:r>
        <w:rPr>
          <w:sz w:val="20"/>
          <w:szCs w:val="20"/>
        </w:rPr>
        <w:br/>
      </w:r>
      <w:r w:rsidRPr="003A19FF">
        <w:rPr>
          <w:sz w:val="20"/>
          <w:szCs w:val="20"/>
        </w:rPr>
        <w:t>na podstawy; tematy, które odpowiadają realnym potrzebom i oczekiwaniom uczestników, sposób realizacji: zajęcia realizowane w czasie rzeczywistym, stacjonarnie lub online,</w:t>
      </w:r>
    </w:p>
    <w:p w14:paraId="42A71FA1" w14:textId="77777777" w:rsidR="003A19FF" w:rsidRPr="003A19FF" w:rsidRDefault="003A19FF">
      <w:pPr>
        <w:pStyle w:val="Akapitzlist"/>
        <w:numPr>
          <w:ilvl w:val="0"/>
          <w:numId w:val="7"/>
        </w:numPr>
        <w:spacing w:after="160" w:line="240" w:lineRule="auto"/>
        <w:rPr>
          <w:b/>
          <w:bCs/>
          <w:sz w:val="20"/>
          <w:szCs w:val="20"/>
        </w:rPr>
      </w:pPr>
      <w:r w:rsidRPr="003A19FF">
        <w:rPr>
          <w:b/>
          <w:bCs/>
          <w:sz w:val="20"/>
          <w:szCs w:val="20"/>
        </w:rPr>
        <w:t>Warsztaty:</w:t>
      </w:r>
    </w:p>
    <w:p w14:paraId="20754187" w14:textId="77777777" w:rsidR="003A19FF" w:rsidRPr="003A19FF" w:rsidRDefault="003A19FF">
      <w:pPr>
        <w:pStyle w:val="Akapitzlist"/>
        <w:numPr>
          <w:ilvl w:val="0"/>
          <w:numId w:val="9"/>
        </w:numPr>
        <w:spacing w:after="160" w:line="240" w:lineRule="auto"/>
        <w:rPr>
          <w:sz w:val="20"/>
          <w:szCs w:val="20"/>
        </w:rPr>
      </w:pPr>
      <w:r w:rsidRPr="003A19FF">
        <w:rPr>
          <w:sz w:val="20"/>
          <w:szCs w:val="20"/>
        </w:rPr>
        <w:t xml:space="preserve">forma zajęć dla grupy osób skoncentrowana na zajęciach praktycznych, ćwiczeniach (metoda warsztatowa), </w:t>
      </w:r>
    </w:p>
    <w:p w14:paraId="4D5F89F2" w14:textId="77777777" w:rsidR="003A19FF" w:rsidRPr="003A19FF" w:rsidRDefault="003A19FF">
      <w:pPr>
        <w:pStyle w:val="Akapitzlist"/>
        <w:numPr>
          <w:ilvl w:val="0"/>
          <w:numId w:val="9"/>
        </w:numPr>
        <w:spacing w:after="160" w:line="240" w:lineRule="auto"/>
        <w:rPr>
          <w:sz w:val="20"/>
          <w:szCs w:val="20"/>
        </w:rPr>
      </w:pPr>
      <w:r w:rsidRPr="003A19FF">
        <w:rPr>
          <w:sz w:val="20"/>
          <w:szCs w:val="20"/>
        </w:rPr>
        <w:t xml:space="preserve">liczba osób: 3-16 uczestników, 1-2 osoby prowadzące (edukatorzy i edukatorki) - przy grupie ponad ośmioosobowej rekomendowane są 2 osoby prowadzące, </w:t>
      </w:r>
    </w:p>
    <w:p w14:paraId="653BE1B4" w14:textId="77777777" w:rsidR="003A19FF" w:rsidRPr="003A19FF" w:rsidRDefault="003A19FF">
      <w:pPr>
        <w:pStyle w:val="Akapitzlist"/>
        <w:numPr>
          <w:ilvl w:val="0"/>
          <w:numId w:val="9"/>
        </w:numPr>
        <w:spacing w:after="160" w:line="240" w:lineRule="auto"/>
        <w:rPr>
          <w:sz w:val="20"/>
          <w:szCs w:val="20"/>
        </w:rPr>
      </w:pPr>
      <w:r w:rsidRPr="003A19FF">
        <w:rPr>
          <w:sz w:val="20"/>
          <w:szCs w:val="20"/>
        </w:rPr>
        <w:t xml:space="preserve">czas trwania: od 2 do 6 godzin (dydaktycznych, czyli 45 minut), </w:t>
      </w:r>
    </w:p>
    <w:p w14:paraId="454E9998" w14:textId="77777777" w:rsidR="003A19FF" w:rsidRPr="003A19FF" w:rsidRDefault="003A19FF">
      <w:pPr>
        <w:pStyle w:val="Akapitzlist"/>
        <w:numPr>
          <w:ilvl w:val="0"/>
          <w:numId w:val="9"/>
        </w:numPr>
        <w:spacing w:after="160" w:line="240" w:lineRule="auto"/>
        <w:rPr>
          <w:sz w:val="20"/>
          <w:szCs w:val="20"/>
        </w:rPr>
      </w:pPr>
      <w:r w:rsidRPr="003A19FF">
        <w:rPr>
          <w:sz w:val="20"/>
          <w:szCs w:val="20"/>
        </w:rPr>
        <w:t xml:space="preserve">rodzaj zagadnień: konkretne umiejętności, ćwiczone pod okiem edukatorów i edukatorek, </w:t>
      </w:r>
    </w:p>
    <w:p w14:paraId="736748F0" w14:textId="77777777" w:rsidR="003A19FF" w:rsidRPr="003A19FF" w:rsidRDefault="003A19FF">
      <w:pPr>
        <w:pStyle w:val="Akapitzlist"/>
        <w:numPr>
          <w:ilvl w:val="0"/>
          <w:numId w:val="9"/>
        </w:numPr>
        <w:spacing w:after="160" w:line="240" w:lineRule="auto"/>
        <w:rPr>
          <w:sz w:val="20"/>
          <w:szCs w:val="20"/>
        </w:rPr>
      </w:pPr>
      <w:r w:rsidRPr="003A19FF">
        <w:rPr>
          <w:sz w:val="20"/>
          <w:szCs w:val="20"/>
        </w:rPr>
        <w:t>sposób realizacji: zajęcia realizowane w czasie rzeczywistym, realnie (z fizyczną obecnością uczestników), także poza tradycyjną salą/budynkiem (ze względu na aspekt związany z praktyką i ćwiczeniami tylko wyjątkowo mogą być realizowane online),</w:t>
      </w:r>
    </w:p>
    <w:p w14:paraId="5C660E88" w14:textId="77777777" w:rsidR="003A19FF" w:rsidRPr="003A19FF" w:rsidRDefault="003A19FF">
      <w:pPr>
        <w:pStyle w:val="Akapitzlist"/>
        <w:numPr>
          <w:ilvl w:val="0"/>
          <w:numId w:val="7"/>
        </w:numPr>
        <w:spacing w:after="160" w:line="240" w:lineRule="auto"/>
        <w:rPr>
          <w:b/>
          <w:bCs/>
          <w:sz w:val="20"/>
          <w:szCs w:val="20"/>
        </w:rPr>
      </w:pPr>
      <w:r w:rsidRPr="003A19FF">
        <w:rPr>
          <w:b/>
          <w:bCs/>
          <w:sz w:val="20"/>
          <w:szCs w:val="20"/>
        </w:rPr>
        <w:t>Spotkania:</w:t>
      </w:r>
    </w:p>
    <w:p w14:paraId="52484E3F" w14:textId="3BC15266" w:rsidR="003A19FF" w:rsidRPr="003A19FF" w:rsidRDefault="003A19FF">
      <w:pPr>
        <w:pStyle w:val="Akapitzlist"/>
        <w:numPr>
          <w:ilvl w:val="0"/>
          <w:numId w:val="11"/>
        </w:numPr>
        <w:spacing w:after="160" w:line="240" w:lineRule="auto"/>
        <w:rPr>
          <w:sz w:val="20"/>
          <w:szCs w:val="20"/>
        </w:rPr>
      </w:pPr>
      <w:r w:rsidRPr="003A19FF">
        <w:rPr>
          <w:sz w:val="20"/>
          <w:szCs w:val="20"/>
        </w:rPr>
        <w:t xml:space="preserve">forma zajęć: moderowane spotkania grupowe, których osią jest temat/ problem/ doświadczenie, którymi dzielą się uczestnicy; może zawierać elementy wprowadzenia, pracy w grupach; mniej ustrukturyzowana forma </w:t>
      </w:r>
      <w:r w:rsidR="0041109D">
        <w:rPr>
          <w:sz w:val="20"/>
          <w:szCs w:val="20"/>
        </w:rPr>
        <w:br/>
      </w:r>
      <w:r w:rsidRPr="003A19FF">
        <w:rPr>
          <w:sz w:val="20"/>
          <w:szCs w:val="20"/>
        </w:rPr>
        <w:t xml:space="preserve">niż zajęcia szkoleniowe (klasyczne), w bardziej nieformalnej atmosferze, </w:t>
      </w:r>
    </w:p>
    <w:p w14:paraId="3AEEB4BB" w14:textId="77777777" w:rsidR="003A19FF" w:rsidRPr="003A19FF" w:rsidRDefault="003A19FF">
      <w:pPr>
        <w:pStyle w:val="Akapitzlist"/>
        <w:numPr>
          <w:ilvl w:val="0"/>
          <w:numId w:val="11"/>
        </w:numPr>
        <w:spacing w:after="160" w:line="240" w:lineRule="auto"/>
        <w:rPr>
          <w:sz w:val="20"/>
          <w:szCs w:val="20"/>
        </w:rPr>
      </w:pPr>
      <w:r w:rsidRPr="003A19FF">
        <w:rPr>
          <w:sz w:val="20"/>
          <w:szCs w:val="20"/>
        </w:rPr>
        <w:lastRenderedPageBreak/>
        <w:t xml:space="preserve">liczba osób: 3-20 uczestników, 1-2 prowadzących (edukatorzy i edukatorki), </w:t>
      </w:r>
    </w:p>
    <w:p w14:paraId="72984EB6" w14:textId="77777777" w:rsidR="003A19FF" w:rsidRPr="003A19FF" w:rsidRDefault="003A19FF">
      <w:pPr>
        <w:pStyle w:val="Akapitzlist"/>
        <w:numPr>
          <w:ilvl w:val="0"/>
          <w:numId w:val="11"/>
        </w:numPr>
        <w:spacing w:after="160" w:line="240" w:lineRule="auto"/>
        <w:rPr>
          <w:sz w:val="20"/>
          <w:szCs w:val="20"/>
        </w:rPr>
      </w:pPr>
      <w:r w:rsidRPr="003A19FF">
        <w:rPr>
          <w:sz w:val="20"/>
          <w:szCs w:val="20"/>
        </w:rPr>
        <w:t xml:space="preserve">czas trwania: 1-3 godziny dydaktyczne, </w:t>
      </w:r>
    </w:p>
    <w:p w14:paraId="581081B8" w14:textId="77777777" w:rsidR="003A19FF" w:rsidRPr="003A19FF" w:rsidRDefault="003A19FF">
      <w:pPr>
        <w:pStyle w:val="Akapitzlist"/>
        <w:numPr>
          <w:ilvl w:val="0"/>
          <w:numId w:val="11"/>
        </w:numPr>
        <w:spacing w:after="160" w:line="240" w:lineRule="auto"/>
        <w:rPr>
          <w:sz w:val="20"/>
          <w:szCs w:val="20"/>
        </w:rPr>
      </w:pPr>
      <w:r w:rsidRPr="003A19FF">
        <w:rPr>
          <w:sz w:val="20"/>
          <w:szCs w:val="20"/>
        </w:rPr>
        <w:t>rodzaj zagadnień: wiedza, umiejętności i postawa bliska uczestnikom, sposób realizacji: stacjonarne lub online,</w:t>
      </w:r>
    </w:p>
    <w:p w14:paraId="79E3E94C" w14:textId="77777777" w:rsidR="00CC304F" w:rsidRDefault="003A19FF">
      <w:pPr>
        <w:pStyle w:val="Akapitzlist"/>
        <w:numPr>
          <w:ilvl w:val="0"/>
          <w:numId w:val="7"/>
        </w:numPr>
        <w:spacing w:after="160" w:line="240" w:lineRule="auto"/>
        <w:rPr>
          <w:sz w:val="20"/>
          <w:szCs w:val="20"/>
        </w:rPr>
      </w:pPr>
      <w:r w:rsidRPr="003A19FF">
        <w:rPr>
          <w:b/>
          <w:bCs/>
          <w:sz w:val="20"/>
          <w:szCs w:val="20"/>
        </w:rPr>
        <w:t>Wykład / prezentacja</w:t>
      </w:r>
      <w:r w:rsidRPr="003A19FF">
        <w:rPr>
          <w:sz w:val="20"/>
          <w:szCs w:val="20"/>
        </w:rPr>
        <w:t>:</w:t>
      </w:r>
    </w:p>
    <w:p w14:paraId="0DD0FC13" w14:textId="2D323339" w:rsidR="003A19FF" w:rsidRPr="00CC304F" w:rsidRDefault="003A19FF">
      <w:pPr>
        <w:pStyle w:val="Akapitzlist"/>
        <w:numPr>
          <w:ilvl w:val="0"/>
          <w:numId w:val="12"/>
        </w:numPr>
        <w:spacing w:after="160" w:line="240" w:lineRule="auto"/>
        <w:rPr>
          <w:sz w:val="20"/>
          <w:szCs w:val="20"/>
        </w:rPr>
      </w:pPr>
      <w:r w:rsidRPr="00CC304F">
        <w:rPr>
          <w:sz w:val="20"/>
          <w:szCs w:val="20"/>
        </w:rPr>
        <w:t xml:space="preserve">forma zajęć: przekazywanie wiedzy w sposób podawczy, prezentacyjny z możliwością zadawania pytań, </w:t>
      </w:r>
    </w:p>
    <w:p w14:paraId="25632139" w14:textId="4959F8A8" w:rsidR="003A19FF" w:rsidRPr="003A19FF" w:rsidRDefault="003A19FF">
      <w:pPr>
        <w:pStyle w:val="Akapitzlist"/>
        <w:numPr>
          <w:ilvl w:val="0"/>
          <w:numId w:val="12"/>
        </w:numPr>
        <w:spacing w:after="160" w:line="240" w:lineRule="auto"/>
        <w:rPr>
          <w:sz w:val="20"/>
          <w:szCs w:val="20"/>
        </w:rPr>
      </w:pPr>
      <w:r w:rsidRPr="003A19FF">
        <w:rPr>
          <w:sz w:val="20"/>
          <w:szCs w:val="20"/>
        </w:rPr>
        <w:t xml:space="preserve">liczba osób: dowolna liczba uczestników, w zależności od możliwości lokalowych, 1 edukator lub </w:t>
      </w:r>
      <w:proofErr w:type="spellStart"/>
      <w:r w:rsidRPr="003A19FF">
        <w:rPr>
          <w:sz w:val="20"/>
          <w:szCs w:val="20"/>
        </w:rPr>
        <w:t>edukatorka</w:t>
      </w:r>
      <w:proofErr w:type="spellEnd"/>
      <w:r w:rsidRPr="003A19FF">
        <w:rPr>
          <w:sz w:val="20"/>
          <w:szCs w:val="20"/>
        </w:rPr>
        <w:t xml:space="preserve">, ewentualnie zaproszony ekspert zewnętrzny, </w:t>
      </w:r>
    </w:p>
    <w:p w14:paraId="66FE43A6" w14:textId="77777777" w:rsidR="003A19FF" w:rsidRPr="003A19FF" w:rsidRDefault="003A19FF">
      <w:pPr>
        <w:pStyle w:val="Akapitzlist"/>
        <w:numPr>
          <w:ilvl w:val="0"/>
          <w:numId w:val="12"/>
        </w:numPr>
        <w:spacing w:after="160" w:line="240" w:lineRule="auto"/>
        <w:rPr>
          <w:sz w:val="20"/>
          <w:szCs w:val="20"/>
        </w:rPr>
      </w:pPr>
      <w:r w:rsidRPr="003A19FF">
        <w:rPr>
          <w:sz w:val="20"/>
          <w:szCs w:val="20"/>
        </w:rPr>
        <w:t xml:space="preserve">czas trwania: do 2 godzin dydaktycznych, </w:t>
      </w:r>
    </w:p>
    <w:p w14:paraId="43761D22" w14:textId="77777777" w:rsidR="003A19FF" w:rsidRPr="003A19FF" w:rsidRDefault="003A19FF">
      <w:pPr>
        <w:pStyle w:val="Akapitzlist"/>
        <w:numPr>
          <w:ilvl w:val="0"/>
          <w:numId w:val="12"/>
        </w:numPr>
        <w:spacing w:after="160" w:line="240" w:lineRule="auto"/>
        <w:rPr>
          <w:sz w:val="20"/>
          <w:szCs w:val="20"/>
        </w:rPr>
      </w:pPr>
      <w:r w:rsidRPr="003A19FF">
        <w:rPr>
          <w:sz w:val="20"/>
          <w:szCs w:val="20"/>
        </w:rPr>
        <w:t xml:space="preserve">rodzaj zagadnień: wprowadzenie nowych zagadnień, tematów lub nowego podejścia, </w:t>
      </w:r>
    </w:p>
    <w:p w14:paraId="67CD826E" w14:textId="1A0BC0EB" w:rsidR="003A19FF" w:rsidRPr="003A19FF" w:rsidRDefault="003A19FF">
      <w:pPr>
        <w:pStyle w:val="Akapitzlist"/>
        <w:numPr>
          <w:ilvl w:val="0"/>
          <w:numId w:val="12"/>
        </w:numPr>
        <w:spacing w:after="160" w:line="240" w:lineRule="auto"/>
        <w:rPr>
          <w:sz w:val="20"/>
          <w:szCs w:val="20"/>
        </w:rPr>
      </w:pPr>
      <w:r w:rsidRPr="003A19FF">
        <w:rPr>
          <w:sz w:val="20"/>
          <w:szCs w:val="20"/>
        </w:rPr>
        <w:t>sposób realizacji: stacjonarne lub online.</w:t>
      </w:r>
    </w:p>
    <w:p w14:paraId="521199C4" w14:textId="77777777" w:rsidR="003A19FF" w:rsidRPr="003A19FF" w:rsidRDefault="003A19FF" w:rsidP="003A19FF">
      <w:pPr>
        <w:spacing w:line="240" w:lineRule="auto"/>
        <w:rPr>
          <w:b/>
          <w:bCs/>
          <w:sz w:val="20"/>
          <w:szCs w:val="20"/>
          <w:u w:val="single"/>
        </w:rPr>
      </w:pPr>
      <w:r w:rsidRPr="003A19FF">
        <w:rPr>
          <w:b/>
          <w:bCs/>
          <w:sz w:val="20"/>
          <w:szCs w:val="20"/>
          <w:u w:val="single"/>
        </w:rPr>
        <w:t>Wsparcie indywidualne - proponowane formy pracy indywidualnej</w:t>
      </w:r>
    </w:p>
    <w:p w14:paraId="0844CBF3" w14:textId="77777777" w:rsidR="003A19FF" w:rsidRPr="003A19FF" w:rsidRDefault="003A19FF">
      <w:pPr>
        <w:pStyle w:val="Akapitzlist"/>
        <w:numPr>
          <w:ilvl w:val="0"/>
          <w:numId w:val="8"/>
        </w:numPr>
        <w:spacing w:after="160" w:line="240" w:lineRule="auto"/>
        <w:rPr>
          <w:b/>
          <w:bCs/>
          <w:sz w:val="20"/>
          <w:szCs w:val="20"/>
        </w:rPr>
      </w:pPr>
      <w:r w:rsidRPr="003A19FF">
        <w:rPr>
          <w:b/>
          <w:bCs/>
          <w:sz w:val="20"/>
          <w:szCs w:val="20"/>
        </w:rPr>
        <w:t>Doradztwo</w:t>
      </w:r>
    </w:p>
    <w:p w14:paraId="3D1DDF35" w14:textId="72B5CB25" w:rsidR="003A19FF" w:rsidRPr="003A19FF" w:rsidRDefault="003A19FF">
      <w:pPr>
        <w:pStyle w:val="Akapitzlist"/>
        <w:numPr>
          <w:ilvl w:val="0"/>
          <w:numId w:val="13"/>
        </w:numPr>
        <w:spacing w:after="160" w:line="240" w:lineRule="auto"/>
        <w:rPr>
          <w:b/>
          <w:bCs/>
          <w:sz w:val="20"/>
          <w:szCs w:val="20"/>
        </w:rPr>
      </w:pPr>
      <w:r w:rsidRPr="003A19FF">
        <w:rPr>
          <w:sz w:val="20"/>
          <w:szCs w:val="20"/>
        </w:rPr>
        <w:t xml:space="preserve">forma zajęć: spotkania 1:1, zapewniające doraźną pomoc w rozwiązywaniu problemów związanych </w:t>
      </w:r>
      <w:r w:rsidR="0041109D">
        <w:rPr>
          <w:sz w:val="20"/>
          <w:szCs w:val="20"/>
        </w:rPr>
        <w:br/>
      </w:r>
      <w:r w:rsidRPr="003A19FF">
        <w:rPr>
          <w:sz w:val="20"/>
          <w:szCs w:val="20"/>
        </w:rPr>
        <w:t xml:space="preserve">z kompetencjami cyfrowymi. Uczestnicy mogą otrzymać odpowiedzi na konkretne pytania lub np. rozwiązać problemy techniczne. Konsultacje są dostosowane do indywidualnych potrzeb i umiejętności uczestników, </w:t>
      </w:r>
      <w:r w:rsidR="0041109D">
        <w:rPr>
          <w:sz w:val="20"/>
          <w:szCs w:val="20"/>
        </w:rPr>
        <w:br/>
      </w:r>
      <w:r w:rsidRPr="003A19FF">
        <w:rPr>
          <w:sz w:val="20"/>
          <w:szCs w:val="20"/>
        </w:rPr>
        <w:t xml:space="preserve">co umożliwia efektywne i skuteczne wsparcie, liczba osób: 1 uczestnik, 1 edukator lub </w:t>
      </w:r>
      <w:proofErr w:type="spellStart"/>
      <w:r w:rsidRPr="003A19FF">
        <w:rPr>
          <w:sz w:val="20"/>
          <w:szCs w:val="20"/>
        </w:rPr>
        <w:t>edukatorka</w:t>
      </w:r>
      <w:proofErr w:type="spellEnd"/>
      <w:r w:rsidRPr="003A19FF">
        <w:rPr>
          <w:sz w:val="20"/>
          <w:szCs w:val="20"/>
        </w:rPr>
        <w:t xml:space="preserve">, </w:t>
      </w:r>
    </w:p>
    <w:p w14:paraId="3E08D8E2" w14:textId="77777777" w:rsidR="003A19FF" w:rsidRPr="003A19FF" w:rsidRDefault="003A19FF">
      <w:pPr>
        <w:pStyle w:val="Akapitzlist"/>
        <w:numPr>
          <w:ilvl w:val="0"/>
          <w:numId w:val="13"/>
        </w:numPr>
        <w:spacing w:after="160" w:line="240" w:lineRule="auto"/>
        <w:rPr>
          <w:b/>
          <w:bCs/>
          <w:sz w:val="20"/>
          <w:szCs w:val="20"/>
        </w:rPr>
      </w:pPr>
      <w:r w:rsidRPr="003A19FF">
        <w:rPr>
          <w:sz w:val="20"/>
          <w:szCs w:val="20"/>
        </w:rPr>
        <w:t xml:space="preserve">czas trwania: od 30 minut do 1 godziny, w zależności od złożoności problemu, </w:t>
      </w:r>
    </w:p>
    <w:p w14:paraId="74752DC4" w14:textId="6F3C17E3" w:rsidR="003A19FF" w:rsidRPr="003A19FF" w:rsidRDefault="003A19FF">
      <w:pPr>
        <w:pStyle w:val="Akapitzlist"/>
        <w:numPr>
          <w:ilvl w:val="0"/>
          <w:numId w:val="13"/>
        </w:numPr>
        <w:spacing w:after="160" w:line="240" w:lineRule="auto"/>
        <w:rPr>
          <w:b/>
          <w:bCs/>
          <w:sz w:val="20"/>
          <w:szCs w:val="20"/>
        </w:rPr>
      </w:pPr>
      <w:r w:rsidRPr="003A19FF">
        <w:rPr>
          <w:sz w:val="20"/>
          <w:szCs w:val="20"/>
        </w:rPr>
        <w:t xml:space="preserve">sposób realizacji:  </w:t>
      </w:r>
      <w:r w:rsidRPr="003A19FF">
        <w:rPr>
          <w:sz w:val="20"/>
          <w:szCs w:val="20"/>
          <w:u w:val="single"/>
        </w:rPr>
        <w:t>online</w:t>
      </w:r>
      <w:r w:rsidRPr="003A19FF">
        <w:rPr>
          <w:sz w:val="20"/>
          <w:szCs w:val="20"/>
        </w:rPr>
        <w:t xml:space="preserve"> (synchronicznie polegające na spotkaniu online z edukatorem lub </w:t>
      </w:r>
      <w:proofErr w:type="spellStart"/>
      <w:r w:rsidRPr="003A19FF">
        <w:rPr>
          <w:sz w:val="20"/>
          <w:szCs w:val="20"/>
        </w:rPr>
        <w:t>edukatorką</w:t>
      </w:r>
      <w:proofErr w:type="spellEnd"/>
      <w:r w:rsidRPr="003A19FF">
        <w:rPr>
          <w:sz w:val="20"/>
          <w:szCs w:val="20"/>
        </w:rPr>
        <w:t xml:space="preserve"> </w:t>
      </w:r>
      <w:r w:rsidR="0041109D">
        <w:rPr>
          <w:sz w:val="20"/>
          <w:szCs w:val="20"/>
        </w:rPr>
        <w:br/>
      </w:r>
      <w:r w:rsidRPr="003A19FF">
        <w:rPr>
          <w:sz w:val="20"/>
          <w:szCs w:val="20"/>
        </w:rPr>
        <w:t xml:space="preserve">i uczestnikiem w tym samym czasie i asynchronicznie, w której uczestnik zadaje pytania, opisuje problemy, </w:t>
      </w:r>
      <w:r w:rsidR="0041109D">
        <w:rPr>
          <w:sz w:val="20"/>
          <w:szCs w:val="20"/>
        </w:rPr>
        <w:br/>
      </w:r>
      <w:r w:rsidRPr="003A19FF">
        <w:rPr>
          <w:sz w:val="20"/>
          <w:szCs w:val="20"/>
        </w:rPr>
        <w:t xml:space="preserve">a edukator lub </w:t>
      </w:r>
      <w:proofErr w:type="spellStart"/>
      <w:r w:rsidRPr="003A19FF">
        <w:rPr>
          <w:sz w:val="20"/>
          <w:szCs w:val="20"/>
        </w:rPr>
        <w:t>edukatorka</w:t>
      </w:r>
      <w:proofErr w:type="spellEnd"/>
      <w:r w:rsidRPr="003A19FF">
        <w:rPr>
          <w:sz w:val="20"/>
          <w:szCs w:val="20"/>
        </w:rPr>
        <w:t xml:space="preserve"> odpowiada na nie w późniejszym terminie) - dostępność dla osób z ograniczonym czasem i możliwość szybkiej reakcji, </w:t>
      </w:r>
      <w:r w:rsidRPr="003A19FF">
        <w:rPr>
          <w:sz w:val="20"/>
          <w:szCs w:val="20"/>
          <w:u w:val="single"/>
        </w:rPr>
        <w:t>offline:</w:t>
      </w:r>
      <w:r w:rsidRPr="003A19FF">
        <w:rPr>
          <w:sz w:val="20"/>
          <w:szCs w:val="20"/>
        </w:rPr>
        <w:t xml:space="preserve"> dyżury stacjonarne - głębsza interakcja, możliwość praktycznego pokazania rozwiązań,</w:t>
      </w:r>
    </w:p>
    <w:p w14:paraId="4E69A5F9" w14:textId="77777777" w:rsidR="003A19FF" w:rsidRPr="003A19FF" w:rsidRDefault="003A19FF">
      <w:pPr>
        <w:pStyle w:val="Akapitzlist"/>
        <w:numPr>
          <w:ilvl w:val="0"/>
          <w:numId w:val="8"/>
        </w:numPr>
        <w:spacing w:after="160" w:line="240" w:lineRule="auto"/>
        <w:rPr>
          <w:b/>
          <w:bCs/>
          <w:sz w:val="20"/>
          <w:szCs w:val="20"/>
        </w:rPr>
      </w:pPr>
      <w:r w:rsidRPr="003A19FF">
        <w:rPr>
          <w:b/>
          <w:bCs/>
          <w:sz w:val="20"/>
          <w:szCs w:val="20"/>
        </w:rPr>
        <w:t>Chat z chatem- kontakt osoby uczącej się z AI:</w:t>
      </w:r>
    </w:p>
    <w:p w14:paraId="46111F58" w14:textId="77777777" w:rsidR="003A19FF" w:rsidRPr="003A19FF" w:rsidRDefault="003A19FF">
      <w:pPr>
        <w:pStyle w:val="Akapitzlist"/>
        <w:numPr>
          <w:ilvl w:val="0"/>
          <w:numId w:val="14"/>
        </w:numPr>
        <w:spacing w:after="160" w:line="240" w:lineRule="auto"/>
        <w:rPr>
          <w:b/>
          <w:bCs/>
          <w:sz w:val="20"/>
          <w:szCs w:val="20"/>
        </w:rPr>
      </w:pPr>
      <w:r w:rsidRPr="003A19FF">
        <w:rPr>
          <w:sz w:val="20"/>
          <w:szCs w:val="20"/>
        </w:rPr>
        <w:t xml:space="preserve">forma zajęć: "Chat z chatem jak brat z bratem" to nauka z wykorzystaniem sztucznej inteligencji (AI), umożliwiająca osobom uczącym się zdobywanie i rozwijanie kompetencji cyfrowych. Użytkownicy mogą zadawać pytania i otrzymywać natychmiastowe odpowiedzi dotyczące różnych aspektów technologii cyfrowych, co pomaga w przełamywaniu barier w dostępie do wiedzy cyfrowej. Jest przykładem wykorzystania nowoczesnych technologii do wsparcia edukacji cyfrowej, oferując użytkownikom możliwość interaktywnej nauki z wykorzystaniem AI, </w:t>
      </w:r>
    </w:p>
    <w:p w14:paraId="19EC3D4D" w14:textId="77777777" w:rsidR="003A19FF" w:rsidRPr="003A19FF" w:rsidRDefault="003A19FF">
      <w:pPr>
        <w:pStyle w:val="Akapitzlist"/>
        <w:numPr>
          <w:ilvl w:val="0"/>
          <w:numId w:val="14"/>
        </w:numPr>
        <w:spacing w:after="160" w:line="240" w:lineRule="auto"/>
        <w:rPr>
          <w:b/>
          <w:bCs/>
          <w:sz w:val="20"/>
          <w:szCs w:val="20"/>
        </w:rPr>
      </w:pPr>
      <w:r w:rsidRPr="003A19FF">
        <w:rPr>
          <w:sz w:val="20"/>
          <w:szCs w:val="20"/>
        </w:rPr>
        <w:t xml:space="preserve">liczba osób: indywidualne sesje 1 użytkownik, 1 AI, 1 edukator lub </w:t>
      </w:r>
      <w:proofErr w:type="spellStart"/>
      <w:r w:rsidRPr="003A19FF">
        <w:rPr>
          <w:sz w:val="20"/>
          <w:szCs w:val="20"/>
        </w:rPr>
        <w:t>edukatorka</w:t>
      </w:r>
      <w:proofErr w:type="spellEnd"/>
      <w:r w:rsidRPr="003A19FF">
        <w:rPr>
          <w:sz w:val="20"/>
          <w:szCs w:val="20"/>
        </w:rPr>
        <w:t xml:space="preserve"> (pomoc w tworzeniu komend, </w:t>
      </w:r>
      <w:proofErr w:type="spellStart"/>
      <w:r w:rsidRPr="003A19FF">
        <w:rPr>
          <w:sz w:val="20"/>
          <w:szCs w:val="20"/>
        </w:rPr>
        <w:t>promptów</w:t>
      </w:r>
      <w:proofErr w:type="spellEnd"/>
      <w:r w:rsidRPr="003A19FF">
        <w:rPr>
          <w:sz w:val="20"/>
          <w:szCs w:val="20"/>
        </w:rPr>
        <w:t xml:space="preserve"> pozwalających na naukę różnego rodzaju zagadnień), </w:t>
      </w:r>
    </w:p>
    <w:p w14:paraId="16F86DA5" w14:textId="6F6D44C4" w:rsidR="003A19FF" w:rsidRPr="003A19FF" w:rsidRDefault="003A19FF">
      <w:pPr>
        <w:pStyle w:val="Akapitzlist"/>
        <w:numPr>
          <w:ilvl w:val="0"/>
          <w:numId w:val="14"/>
        </w:numPr>
        <w:spacing w:after="160" w:line="240" w:lineRule="auto"/>
        <w:rPr>
          <w:b/>
          <w:bCs/>
          <w:sz w:val="20"/>
          <w:szCs w:val="20"/>
        </w:rPr>
      </w:pPr>
      <w:r w:rsidRPr="003A19FF">
        <w:rPr>
          <w:sz w:val="20"/>
          <w:szCs w:val="20"/>
        </w:rPr>
        <w:t xml:space="preserve">czas trwania: dostosowane do indywidualnych potrzeb; uczestnicy mogą korzystać według własnego tempa </w:t>
      </w:r>
      <w:r w:rsidR="0041109D">
        <w:rPr>
          <w:sz w:val="20"/>
          <w:szCs w:val="20"/>
        </w:rPr>
        <w:br/>
      </w:r>
      <w:r w:rsidRPr="003A19FF">
        <w:rPr>
          <w:sz w:val="20"/>
          <w:szCs w:val="20"/>
        </w:rPr>
        <w:t xml:space="preserve">i dostępności czasowej, </w:t>
      </w:r>
    </w:p>
    <w:p w14:paraId="4BB499AC" w14:textId="39A2DC7B" w:rsidR="003A19FF" w:rsidRPr="003A19FF" w:rsidRDefault="003A19FF">
      <w:pPr>
        <w:pStyle w:val="Akapitzlist"/>
        <w:numPr>
          <w:ilvl w:val="0"/>
          <w:numId w:val="14"/>
        </w:numPr>
        <w:spacing w:after="160" w:line="240" w:lineRule="auto"/>
        <w:rPr>
          <w:b/>
          <w:bCs/>
          <w:sz w:val="20"/>
          <w:szCs w:val="20"/>
        </w:rPr>
      </w:pPr>
      <w:r w:rsidRPr="003A19FF">
        <w:rPr>
          <w:sz w:val="20"/>
          <w:szCs w:val="20"/>
        </w:rPr>
        <w:t xml:space="preserve">sposób realizacji: </w:t>
      </w:r>
      <w:r w:rsidRPr="003A19FF">
        <w:rPr>
          <w:sz w:val="20"/>
          <w:szCs w:val="20"/>
          <w:u w:val="single"/>
        </w:rPr>
        <w:t>online</w:t>
      </w:r>
      <w:r w:rsidRPr="003A19FF">
        <w:rPr>
          <w:sz w:val="20"/>
          <w:szCs w:val="20"/>
        </w:rPr>
        <w:t>: dostępność 24 godziny na dobę przez 7 dni w tygodniu, elastyczność, możliwość dostosowania tempa nauki do indywidualnych potrzeb, hybrydowo: połączenie nauki online z okresowym wsparciem offline przez edukatorów i edukatorki.</w:t>
      </w:r>
    </w:p>
    <w:p w14:paraId="0F4F128C" w14:textId="3D40D56C" w:rsidR="00DC3112" w:rsidRPr="00EA5C3B" w:rsidRDefault="008B036D" w:rsidP="00D84B44">
      <w:pPr>
        <w:spacing w:after="163" w:line="240" w:lineRule="auto"/>
        <w:ind w:left="0" w:firstLine="0"/>
        <w:jc w:val="center"/>
        <w:rPr>
          <w:sz w:val="20"/>
          <w:szCs w:val="20"/>
        </w:rPr>
      </w:pPr>
      <w:r w:rsidRPr="00EA5C3B">
        <w:rPr>
          <w:b/>
          <w:sz w:val="20"/>
          <w:szCs w:val="20"/>
        </w:rPr>
        <w:t>§ 6</w:t>
      </w:r>
    </w:p>
    <w:p w14:paraId="67874D04" w14:textId="77777777" w:rsidR="00DC3112" w:rsidRPr="00EA5C3B" w:rsidRDefault="008B036D" w:rsidP="00D84B44">
      <w:pPr>
        <w:spacing w:after="111" w:line="240" w:lineRule="auto"/>
        <w:jc w:val="center"/>
        <w:rPr>
          <w:sz w:val="20"/>
          <w:szCs w:val="20"/>
        </w:rPr>
      </w:pPr>
      <w:r w:rsidRPr="00EA5C3B">
        <w:rPr>
          <w:b/>
          <w:sz w:val="20"/>
          <w:szCs w:val="20"/>
        </w:rPr>
        <w:t>Postanowienia końcowe</w:t>
      </w:r>
    </w:p>
    <w:p w14:paraId="4CA28039" w14:textId="77777777" w:rsidR="00DC3112" w:rsidRPr="00EA5C3B" w:rsidRDefault="008B036D" w:rsidP="005E7882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EA5C3B">
        <w:rPr>
          <w:sz w:val="20"/>
          <w:szCs w:val="20"/>
        </w:rPr>
        <w:t xml:space="preserve">Uczestnik projektu zobowiązany jest podać dane niezbędne do wypełnienia kwestionariusza SM EFS.  </w:t>
      </w:r>
    </w:p>
    <w:p w14:paraId="111DE885" w14:textId="77777777" w:rsidR="00DC3112" w:rsidRPr="00EA5C3B" w:rsidRDefault="008B036D" w:rsidP="005E7882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EA5C3B">
        <w:rPr>
          <w:sz w:val="20"/>
          <w:szCs w:val="20"/>
        </w:rPr>
        <w:t>Podanie danych jest dobrowolne, odmowa ich podania jest równoznaczna z brakiem możliwości</w:t>
      </w:r>
      <w:r w:rsidR="00A816D1">
        <w:rPr>
          <w:sz w:val="20"/>
          <w:szCs w:val="20"/>
        </w:rPr>
        <w:t xml:space="preserve"> </w:t>
      </w:r>
      <w:r w:rsidRPr="00EA5C3B">
        <w:rPr>
          <w:sz w:val="20"/>
          <w:szCs w:val="20"/>
        </w:rPr>
        <w:t xml:space="preserve">udzielenia wsparcia </w:t>
      </w:r>
      <w:r w:rsidR="00D84B44">
        <w:rPr>
          <w:sz w:val="20"/>
          <w:szCs w:val="20"/>
        </w:rPr>
        <w:br/>
      </w:r>
      <w:r w:rsidRPr="00EA5C3B">
        <w:rPr>
          <w:sz w:val="20"/>
          <w:szCs w:val="20"/>
        </w:rPr>
        <w:t xml:space="preserve">w ramach projektu.  </w:t>
      </w:r>
    </w:p>
    <w:p w14:paraId="436DF9AD" w14:textId="77777777" w:rsidR="00DC3112" w:rsidRPr="00EA5C3B" w:rsidRDefault="008B036D" w:rsidP="005E7882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EA5C3B">
        <w:rPr>
          <w:sz w:val="20"/>
          <w:szCs w:val="20"/>
        </w:rPr>
        <w:t>Uczestnik projektu jest również zobowiązany do podania danych niezbędnyc</w:t>
      </w:r>
      <w:r w:rsidR="00D76619" w:rsidRPr="00EA5C3B">
        <w:rPr>
          <w:sz w:val="20"/>
          <w:szCs w:val="20"/>
        </w:rPr>
        <w:t xml:space="preserve">h </w:t>
      </w:r>
      <w:r w:rsidRPr="00EA5C3B">
        <w:rPr>
          <w:sz w:val="20"/>
          <w:szCs w:val="20"/>
        </w:rPr>
        <w:t>do</w:t>
      </w:r>
      <w:r w:rsidR="00D76619" w:rsidRPr="00EA5C3B">
        <w:rPr>
          <w:sz w:val="20"/>
          <w:szCs w:val="20"/>
        </w:rPr>
        <w:t xml:space="preserve"> </w:t>
      </w:r>
      <w:r w:rsidRPr="00EA5C3B">
        <w:rPr>
          <w:sz w:val="20"/>
          <w:szCs w:val="20"/>
        </w:rPr>
        <w:t xml:space="preserve">przeprowadzenia monitoringu </w:t>
      </w:r>
      <w:r w:rsidR="00D84B44">
        <w:rPr>
          <w:sz w:val="20"/>
          <w:szCs w:val="20"/>
        </w:rPr>
        <w:br/>
      </w:r>
      <w:r w:rsidRPr="00EA5C3B">
        <w:rPr>
          <w:sz w:val="20"/>
          <w:szCs w:val="20"/>
        </w:rPr>
        <w:t xml:space="preserve">i ewaluacji projektu zarówno w trakcie jego trwania, jak i po zakończeniu.  </w:t>
      </w:r>
    </w:p>
    <w:p w14:paraId="6D104700" w14:textId="0F930123" w:rsidR="00DC3112" w:rsidRPr="00EA5C3B" w:rsidRDefault="008B036D" w:rsidP="005E7882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EA5C3B">
        <w:rPr>
          <w:sz w:val="20"/>
          <w:szCs w:val="20"/>
        </w:rPr>
        <w:t>Uczestnik projektu, wyrażając zgodę na udział w projekcie, ma obowiązek regularnie uczestniczyć</w:t>
      </w:r>
      <w:r w:rsidR="00D76619" w:rsidRPr="00EA5C3B">
        <w:rPr>
          <w:sz w:val="20"/>
          <w:szCs w:val="20"/>
        </w:rPr>
        <w:t xml:space="preserve"> </w:t>
      </w:r>
      <w:r w:rsidRPr="00EA5C3B">
        <w:rPr>
          <w:sz w:val="20"/>
          <w:szCs w:val="20"/>
        </w:rPr>
        <w:t>w danej formie wsparcia, do której został zrekrutowany, w tym,</w:t>
      </w:r>
      <w:r w:rsidR="00A87A2D" w:rsidRPr="00EA5C3B">
        <w:rPr>
          <w:sz w:val="20"/>
          <w:szCs w:val="20"/>
        </w:rPr>
        <w:t xml:space="preserve"> </w:t>
      </w:r>
      <w:r w:rsidRPr="00EA5C3B">
        <w:rPr>
          <w:sz w:val="20"/>
          <w:szCs w:val="20"/>
        </w:rPr>
        <w:t>w szczególności ma obowiązek:</w:t>
      </w:r>
      <w:r w:rsidR="00D84B44">
        <w:rPr>
          <w:sz w:val="20"/>
          <w:szCs w:val="20"/>
        </w:rPr>
        <w:t xml:space="preserve"> </w:t>
      </w:r>
      <w:r w:rsidRPr="00EA5C3B">
        <w:rPr>
          <w:sz w:val="20"/>
          <w:szCs w:val="20"/>
        </w:rPr>
        <w:t>wypełniania/podpisywania wymaganych dokumentów związanych z realizacją projektu, w tym m.in. list obecności, ankiet i innych</w:t>
      </w:r>
      <w:r w:rsidR="00A87A2D" w:rsidRPr="00EA5C3B">
        <w:rPr>
          <w:sz w:val="20"/>
          <w:szCs w:val="20"/>
        </w:rPr>
        <w:t xml:space="preserve"> </w:t>
      </w:r>
      <w:r w:rsidRPr="00EA5C3B">
        <w:rPr>
          <w:sz w:val="20"/>
          <w:szCs w:val="20"/>
        </w:rPr>
        <w:t xml:space="preserve">w zależności </w:t>
      </w:r>
      <w:r w:rsidR="005E7882">
        <w:rPr>
          <w:sz w:val="20"/>
          <w:szCs w:val="20"/>
        </w:rPr>
        <w:br/>
      </w:r>
      <w:r w:rsidRPr="00EA5C3B">
        <w:rPr>
          <w:sz w:val="20"/>
          <w:szCs w:val="20"/>
        </w:rPr>
        <w:t>od rodzaju i formy wsparcia, udzielania wszelkich informacji związanych</w:t>
      </w:r>
      <w:r w:rsidR="00A87A2D" w:rsidRPr="00EA5C3B">
        <w:rPr>
          <w:sz w:val="20"/>
          <w:szCs w:val="20"/>
        </w:rPr>
        <w:t xml:space="preserve"> </w:t>
      </w:r>
      <w:r w:rsidRPr="00EA5C3B">
        <w:rPr>
          <w:sz w:val="20"/>
          <w:szCs w:val="20"/>
        </w:rPr>
        <w:t xml:space="preserve">z uczestnictwem w projekcie, w tym </w:t>
      </w:r>
      <w:r w:rsidR="005E7882">
        <w:rPr>
          <w:sz w:val="20"/>
          <w:szCs w:val="20"/>
        </w:rPr>
        <w:br/>
      </w:r>
      <w:r w:rsidRPr="00EA5C3B">
        <w:rPr>
          <w:sz w:val="20"/>
          <w:szCs w:val="20"/>
        </w:rPr>
        <w:t>z nabywaniem kompetencji – podmiotom uprawnionym do kontroli i ewaluacji projektu, w tym m.in. Beneficjentowi – Gminie</w:t>
      </w:r>
      <w:r w:rsidR="00D76619" w:rsidRPr="00EA5C3B">
        <w:rPr>
          <w:sz w:val="20"/>
          <w:szCs w:val="20"/>
        </w:rPr>
        <w:t xml:space="preserve"> Dzierzkowice</w:t>
      </w:r>
      <w:r w:rsidRPr="00EA5C3B">
        <w:rPr>
          <w:sz w:val="20"/>
          <w:szCs w:val="20"/>
        </w:rPr>
        <w:t xml:space="preserve"> przekazywania do biura </w:t>
      </w:r>
      <w:r w:rsidR="00C54D0D" w:rsidRPr="00EA5C3B">
        <w:rPr>
          <w:sz w:val="20"/>
          <w:szCs w:val="20"/>
        </w:rPr>
        <w:t>KRC</w:t>
      </w:r>
      <w:r w:rsidRPr="00EA5C3B">
        <w:rPr>
          <w:sz w:val="20"/>
          <w:szCs w:val="20"/>
        </w:rPr>
        <w:t xml:space="preserve"> wszelkich dokumentów niezbędnych</w:t>
      </w:r>
      <w:r w:rsidR="00A87A2D" w:rsidRPr="00EA5C3B">
        <w:rPr>
          <w:sz w:val="20"/>
          <w:szCs w:val="20"/>
        </w:rPr>
        <w:t xml:space="preserve"> </w:t>
      </w:r>
      <w:r w:rsidRPr="00EA5C3B">
        <w:rPr>
          <w:sz w:val="20"/>
          <w:szCs w:val="20"/>
        </w:rPr>
        <w:t xml:space="preserve">do monitorowania </w:t>
      </w:r>
      <w:r w:rsidR="005E7882">
        <w:rPr>
          <w:sz w:val="20"/>
          <w:szCs w:val="20"/>
        </w:rPr>
        <w:br/>
      </w:r>
      <w:r w:rsidRPr="00EA5C3B">
        <w:rPr>
          <w:sz w:val="20"/>
          <w:szCs w:val="20"/>
        </w:rPr>
        <w:t xml:space="preserve">i dokumentowania realizacji projektu, wynikających z uczestnictwa w projekcie.  </w:t>
      </w:r>
    </w:p>
    <w:p w14:paraId="2480AD15" w14:textId="2C51EA00" w:rsidR="00DC3112" w:rsidRPr="00EA5C3B" w:rsidRDefault="008B036D" w:rsidP="005E7882">
      <w:pPr>
        <w:numPr>
          <w:ilvl w:val="0"/>
          <w:numId w:val="15"/>
        </w:numPr>
        <w:spacing w:after="9" w:line="240" w:lineRule="auto"/>
        <w:rPr>
          <w:sz w:val="20"/>
          <w:szCs w:val="20"/>
        </w:rPr>
      </w:pPr>
      <w:r w:rsidRPr="00EA5C3B">
        <w:rPr>
          <w:sz w:val="20"/>
          <w:szCs w:val="20"/>
        </w:rPr>
        <w:t>Beneficjent, w celu weryfikacji</w:t>
      </w:r>
      <w:r w:rsidR="00C54D0D" w:rsidRPr="00EA5C3B">
        <w:rPr>
          <w:sz w:val="20"/>
          <w:szCs w:val="20"/>
        </w:rPr>
        <w:t xml:space="preserve"> </w:t>
      </w:r>
      <w:r w:rsidRPr="00EA5C3B">
        <w:rPr>
          <w:sz w:val="20"/>
          <w:szCs w:val="20"/>
        </w:rPr>
        <w:t>podwójnego finansowania wsparcia ma prawo dokonać weryfikacji krzyżowej</w:t>
      </w:r>
      <w:r w:rsidR="00C54D0D" w:rsidRPr="00EA5C3B">
        <w:rPr>
          <w:sz w:val="20"/>
          <w:szCs w:val="20"/>
        </w:rPr>
        <w:t xml:space="preserve"> </w:t>
      </w:r>
      <w:r w:rsidR="00D84B44">
        <w:rPr>
          <w:sz w:val="20"/>
          <w:szCs w:val="20"/>
        </w:rPr>
        <w:br/>
      </w:r>
      <w:r w:rsidRPr="00EA5C3B">
        <w:rPr>
          <w:sz w:val="20"/>
          <w:szCs w:val="20"/>
        </w:rPr>
        <w:t>z</w:t>
      </w:r>
      <w:r w:rsidR="00440B1A" w:rsidRPr="00EA5C3B">
        <w:rPr>
          <w:sz w:val="20"/>
          <w:szCs w:val="20"/>
        </w:rPr>
        <w:t xml:space="preserve"> </w:t>
      </w:r>
      <w:r w:rsidRPr="00EA5C3B">
        <w:rPr>
          <w:sz w:val="20"/>
          <w:szCs w:val="20"/>
        </w:rPr>
        <w:t xml:space="preserve">wykorzystaniem aplikacji SM EFS względem każdego uczestnika projektu, najpóźniej przed udzieleniem mu pierwszej formy wsparcia w projekcie. </w:t>
      </w:r>
      <w:r w:rsidR="00385757" w:rsidRPr="00EA5C3B">
        <w:rPr>
          <w:sz w:val="20"/>
          <w:szCs w:val="20"/>
        </w:rPr>
        <w:t xml:space="preserve">Fakt nie uczestniczenia w więcej niż jednym projekcie będzie potwierdzany przez uczestnika w formie oświadczenia zawartego w formularzu </w:t>
      </w:r>
      <w:r w:rsidR="00385757">
        <w:rPr>
          <w:sz w:val="20"/>
          <w:szCs w:val="20"/>
        </w:rPr>
        <w:t>rekrutacyjnym.</w:t>
      </w:r>
    </w:p>
    <w:p w14:paraId="777CCFA0" w14:textId="77777777" w:rsidR="00DC3112" w:rsidRPr="00EA5C3B" w:rsidRDefault="008B036D" w:rsidP="005E7882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EA5C3B">
        <w:rPr>
          <w:sz w:val="20"/>
          <w:szCs w:val="20"/>
        </w:rPr>
        <w:lastRenderedPageBreak/>
        <w:t>Jedną z form dokumentowania realizacji wsparcia oraz realizacji działań</w:t>
      </w:r>
      <w:r w:rsidR="00D76619" w:rsidRPr="00EA5C3B">
        <w:rPr>
          <w:sz w:val="20"/>
          <w:szCs w:val="20"/>
        </w:rPr>
        <w:t xml:space="preserve"> </w:t>
      </w:r>
      <w:r w:rsidRPr="00EA5C3B">
        <w:rPr>
          <w:sz w:val="20"/>
          <w:szCs w:val="20"/>
        </w:rPr>
        <w:t>informacyjno</w:t>
      </w:r>
      <w:r w:rsidR="00EA5C3B">
        <w:rPr>
          <w:sz w:val="20"/>
          <w:szCs w:val="20"/>
        </w:rPr>
        <w:t>-</w:t>
      </w:r>
      <w:r w:rsidRPr="00EA5C3B">
        <w:rPr>
          <w:sz w:val="20"/>
          <w:szCs w:val="20"/>
        </w:rPr>
        <w:t>promocyjnych może być dokumentacja fotograficzna. Uczestnicy projektu przyjmują</w:t>
      </w:r>
      <w:r w:rsidR="00A87A2D" w:rsidRPr="00EA5C3B">
        <w:rPr>
          <w:sz w:val="20"/>
          <w:szCs w:val="20"/>
        </w:rPr>
        <w:t xml:space="preserve"> </w:t>
      </w:r>
      <w:r w:rsidRPr="00EA5C3B">
        <w:rPr>
          <w:sz w:val="20"/>
          <w:szCs w:val="20"/>
        </w:rPr>
        <w:t xml:space="preserve">do wiadomości, że dokumentacja ta nie narusza ich dóbr osobistych i zostanie wykorzystana wyłącznie do dokumentowania, promocji i komunikacji w ramach projektu. </w:t>
      </w:r>
      <w:r w:rsidR="009500B3">
        <w:rPr>
          <w:sz w:val="20"/>
          <w:szCs w:val="20"/>
        </w:rPr>
        <w:t xml:space="preserve">Każdy uczestnik ma prawo wyboru i może wyrazić zgodę lub nie na udokumentowanie swojego wizerunku o czym poinformuje, uzupełniając formularz rekrutacyjny. </w:t>
      </w:r>
      <w:r w:rsidRPr="00EA5C3B">
        <w:rPr>
          <w:sz w:val="20"/>
          <w:szCs w:val="20"/>
        </w:rPr>
        <w:t xml:space="preserve"> </w:t>
      </w:r>
    </w:p>
    <w:p w14:paraId="0A361488" w14:textId="77777777" w:rsidR="00DC3112" w:rsidRPr="00EA5C3B" w:rsidRDefault="008B036D" w:rsidP="005E7882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EA5C3B">
        <w:rPr>
          <w:sz w:val="20"/>
          <w:szCs w:val="20"/>
        </w:rPr>
        <w:t>W przypadku rezygnacji lub usunięcia uczestnika z udziału w Projekcie na miejsce osoby zostaną zrekrutowane kolejn</w:t>
      </w:r>
      <w:r w:rsidR="009500B3">
        <w:rPr>
          <w:sz w:val="20"/>
          <w:szCs w:val="20"/>
        </w:rPr>
        <w:t>e osoby.</w:t>
      </w:r>
    </w:p>
    <w:p w14:paraId="57BE4BFE" w14:textId="77777777" w:rsidR="00DC3112" w:rsidRPr="00EA5C3B" w:rsidRDefault="008B036D" w:rsidP="005E7882">
      <w:pPr>
        <w:numPr>
          <w:ilvl w:val="0"/>
          <w:numId w:val="15"/>
        </w:numPr>
        <w:spacing w:after="20" w:line="240" w:lineRule="auto"/>
        <w:rPr>
          <w:sz w:val="20"/>
          <w:szCs w:val="20"/>
        </w:rPr>
      </w:pPr>
      <w:r w:rsidRPr="00EA5C3B">
        <w:rPr>
          <w:b/>
          <w:sz w:val="20"/>
          <w:szCs w:val="20"/>
        </w:rPr>
        <w:t>W przypadku niewywiązania się przez uczestnika projektu z zobowiązań wymienionych w niniejszym Regulaminie, Beneficjent i Koordynator</w:t>
      </w:r>
      <w:r w:rsidR="00A87A2D" w:rsidRPr="00EA5C3B">
        <w:rPr>
          <w:b/>
          <w:sz w:val="20"/>
          <w:szCs w:val="20"/>
        </w:rPr>
        <w:t xml:space="preserve"> Projektu</w:t>
      </w:r>
      <w:r w:rsidRPr="00EA5C3B">
        <w:rPr>
          <w:b/>
          <w:sz w:val="20"/>
          <w:szCs w:val="20"/>
        </w:rPr>
        <w:t xml:space="preserve"> zastrzegają sobie możliwość wykluczenia uczestnika z projektu, czego skutkiem może być uznanie, przez Instytucję uprawnioną do kontroli ww. podmiotów</w:t>
      </w:r>
      <w:r w:rsidR="00D76619" w:rsidRPr="00EA5C3B">
        <w:rPr>
          <w:b/>
          <w:sz w:val="20"/>
          <w:szCs w:val="20"/>
        </w:rPr>
        <w:t xml:space="preserve"> </w:t>
      </w:r>
      <w:r w:rsidRPr="00EA5C3B">
        <w:rPr>
          <w:b/>
          <w:sz w:val="20"/>
          <w:szCs w:val="20"/>
        </w:rPr>
        <w:t xml:space="preserve">w zakresie projektu, kosztów poniesionych na uczestnika projektu za niekwalifikowane w całości lub części. W zaistniałej sytuacji Beneficjent może zażądać zwrotu środków od uczestnika projektu. </w:t>
      </w:r>
      <w:r w:rsidRPr="00EA5C3B">
        <w:rPr>
          <w:sz w:val="20"/>
          <w:szCs w:val="20"/>
        </w:rPr>
        <w:t xml:space="preserve"> </w:t>
      </w:r>
    </w:p>
    <w:p w14:paraId="3A763E05" w14:textId="77777777" w:rsidR="00DC3112" w:rsidRPr="00EA5C3B" w:rsidRDefault="008B036D" w:rsidP="005E7882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EA5C3B">
        <w:rPr>
          <w:sz w:val="20"/>
          <w:szCs w:val="20"/>
        </w:rPr>
        <w:t xml:space="preserve">Ostateczna interpretacja „Regulaminu” należy do Gminy </w:t>
      </w:r>
      <w:r w:rsidR="00A87A2D" w:rsidRPr="00EA5C3B">
        <w:rPr>
          <w:sz w:val="20"/>
          <w:szCs w:val="20"/>
        </w:rPr>
        <w:t>Dzierzkowice.</w:t>
      </w:r>
    </w:p>
    <w:p w14:paraId="65360B20" w14:textId="77777777" w:rsidR="00DC3112" w:rsidRPr="00EA5C3B" w:rsidRDefault="008B036D" w:rsidP="005E7882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EA5C3B">
        <w:rPr>
          <w:sz w:val="20"/>
          <w:szCs w:val="20"/>
        </w:rPr>
        <w:t>Regulamin obowiązuje od dnia jego podpisania do końca realizacji projektu,</w:t>
      </w:r>
      <w:r w:rsidR="00D76619" w:rsidRPr="00EA5C3B">
        <w:rPr>
          <w:sz w:val="20"/>
          <w:szCs w:val="20"/>
        </w:rPr>
        <w:t xml:space="preserve"> </w:t>
      </w:r>
      <w:r w:rsidRPr="00EA5C3B">
        <w:rPr>
          <w:sz w:val="20"/>
          <w:szCs w:val="20"/>
        </w:rPr>
        <w:t>tj</w:t>
      </w:r>
      <w:r w:rsidRPr="004303E5">
        <w:rPr>
          <w:sz w:val="20"/>
          <w:szCs w:val="20"/>
        </w:rPr>
        <w:t xml:space="preserve">. </w:t>
      </w:r>
      <w:r w:rsidR="00D55DF8" w:rsidRPr="004303E5">
        <w:rPr>
          <w:sz w:val="20"/>
          <w:szCs w:val="20"/>
        </w:rPr>
        <w:t>31.</w:t>
      </w:r>
      <w:r w:rsidR="00EA5C3B" w:rsidRPr="004303E5">
        <w:rPr>
          <w:sz w:val="20"/>
          <w:szCs w:val="20"/>
        </w:rPr>
        <w:t>05</w:t>
      </w:r>
      <w:r w:rsidR="00D55DF8" w:rsidRPr="004303E5">
        <w:rPr>
          <w:sz w:val="20"/>
          <w:szCs w:val="20"/>
        </w:rPr>
        <w:t>.202</w:t>
      </w:r>
      <w:r w:rsidR="00EA5C3B" w:rsidRPr="004303E5">
        <w:rPr>
          <w:sz w:val="20"/>
          <w:szCs w:val="20"/>
        </w:rPr>
        <w:t>7</w:t>
      </w:r>
      <w:r w:rsidR="00D55DF8" w:rsidRPr="004303E5">
        <w:rPr>
          <w:sz w:val="20"/>
          <w:szCs w:val="20"/>
        </w:rPr>
        <w:t xml:space="preserve"> r. </w:t>
      </w:r>
      <w:r w:rsidRPr="004303E5">
        <w:rPr>
          <w:sz w:val="20"/>
          <w:szCs w:val="20"/>
        </w:rPr>
        <w:t xml:space="preserve"> i</w:t>
      </w:r>
      <w:r w:rsidRPr="00EA5C3B">
        <w:rPr>
          <w:sz w:val="20"/>
          <w:szCs w:val="20"/>
        </w:rPr>
        <w:t xml:space="preserve"> może ulec zmianie </w:t>
      </w:r>
      <w:r w:rsidR="00D84B44">
        <w:rPr>
          <w:sz w:val="20"/>
          <w:szCs w:val="20"/>
        </w:rPr>
        <w:br/>
      </w:r>
      <w:r w:rsidRPr="00EA5C3B">
        <w:rPr>
          <w:sz w:val="20"/>
          <w:szCs w:val="20"/>
        </w:rPr>
        <w:t>w sytuacji m.in. konieczności zmiany wniosku</w:t>
      </w:r>
      <w:r w:rsidR="00D55DF8" w:rsidRPr="00EA5C3B">
        <w:rPr>
          <w:sz w:val="20"/>
          <w:szCs w:val="20"/>
        </w:rPr>
        <w:t xml:space="preserve"> </w:t>
      </w:r>
      <w:r w:rsidRPr="00EA5C3B">
        <w:rPr>
          <w:sz w:val="20"/>
          <w:szCs w:val="20"/>
        </w:rPr>
        <w:t xml:space="preserve">o dofinansowanie projektu, wprowadzenia zmian do projektu, zmiany dokumentów strategicznych, programowych lub Wytycznych programowych i innych dot. wyboru i realizacji projektów w ramach Programu Fundusze Europejskie dla </w:t>
      </w:r>
      <w:r w:rsidR="000379BE" w:rsidRPr="00EA5C3B">
        <w:rPr>
          <w:sz w:val="20"/>
          <w:szCs w:val="20"/>
        </w:rPr>
        <w:t>Rozwoju Społecznego</w:t>
      </w:r>
      <w:r w:rsidRPr="00EA5C3B">
        <w:rPr>
          <w:sz w:val="20"/>
          <w:szCs w:val="20"/>
        </w:rPr>
        <w:t xml:space="preserve"> 2021-2027.  </w:t>
      </w:r>
    </w:p>
    <w:p w14:paraId="6555A523" w14:textId="77777777" w:rsidR="00EA5C3B" w:rsidRPr="00EA5C3B" w:rsidRDefault="008B036D" w:rsidP="005E7882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EA5C3B">
        <w:rPr>
          <w:sz w:val="20"/>
          <w:szCs w:val="20"/>
        </w:rPr>
        <w:t>Wszelkie uwagi i zgłoszenia naruszenia niniejszego Regulaminu należy przekazać</w:t>
      </w:r>
      <w:r w:rsidR="00D76619" w:rsidRPr="00EA5C3B">
        <w:rPr>
          <w:sz w:val="20"/>
          <w:szCs w:val="20"/>
        </w:rPr>
        <w:t xml:space="preserve"> </w:t>
      </w:r>
      <w:r w:rsidRPr="00EA5C3B">
        <w:rPr>
          <w:sz w:val="20"/>
          <w:szCs w:val="20"/>
        </w:rPr>
        <w:t>do Koordynatora</w:t>
      </w:r>
      <w:r w:rsidR="00A87A2D" w:rsidRPr="00EA5C3B">
        <w:rPr>
          <w:sz w:val="20"/>
          <w:szCs w:val="20"/>
        </w:rPr>
        <w:t xml:space="preserve"> Projektu. </w:t>
      </w:r>
    </w:p>
    <w:p w14:paraId="21AD19BE" w14:textId="77777777" w:rsidR="004D2994" w:rsidRDefault="004D2994" w:rsidP="00D84B44">
      <w:pPr>
        <w:spacing w:after="155" w:line="240" w:lineRule="auto"/>
        <w:ind w:left="-5"/>
        <w:rPr>
          <w:b/>
          <w:sz w:val="20"/>
          <w:szCs w:val="20"/>
        </w:rPr>
      </w:pPr>
    </w:p>
    <w:p w14:paraId="08C14254" w14:textId="77777777" w:rsidR="00DF1569" w:rsidRDefault="00DF1569" w:rsidP="00D84B44">
      <w:pPr>
        <w:spacing w:after="155" w:line="240" w:lineRule="auto"/>
        <w:ind w:left="-5"/>
        <w:rPr>
          <w:b/>
          <w:sz w:val="20"/>
          <w:szCs w:val="20"/>
        </w:rPr>
      </w:pPr>
    </w:p>
    <w:p w14:paraId="791A3BBF" w14:textId="77777777" w:rsidR="00DC3112" w:rsidRPr="00EA5C3B" w:rsidRDefault="008B036D" w:rsidP="00D84B44">
      <w:pPr>
        <w:spacing w:after="155" w:line="240" w:lineRule="auto"/>
        <w:ind w:left="-5"/>
        <w:rPr>
          <w:sz w:val="20"/>
          <w:szCs w:val="20"/>
        </w:rPr>
      </w:pPr>
      <w:r w:rsidRPr="00EA5C3B">
        <w:rPr>
          <w:b/>
          <w:sz w:val="20"/>
          <w:szCs w:val="20"/>
        </w:rPr>
        <w:t xml:space="preserve">Załączniki: </w:t>
      </w:r>
    </w:p>
    <w:p w14:paraId="7E73072B" w14:textId="77777777" w:rsidR="00D76619" w:rsidRPr="00EA5C3B" w:rsidRDefault="008B036D" w:rsidP="00D84B44">
      <w:pPr>
        <w:spacing w:line="240" w:lineRule="auto"/>
        <w:ind w:left="-3" w:right="1181"/>
        <w:rPr>
          <w:sz w:val="20"/>
          <w:szCs w:val="20"/>
        </w:rPr>
      </w:pPr>
      <w:r w:rsidRPr="00EA5C3B">
        <w:rPr>
          <w:sz w:val="20"/>
          <w:szCs w:val="20"/>
        </w:rPr>
        <w:t>Załącznik nr 1 Powołanie oraz Regulamin Pracy Komisji Rekrutacyjnej</w:t>
      </w:r>
      <w:r w:rsidR="003160CB" w:rsidRPr="00EA5C3B">
        <w:rPr>
          <w:sz w:val="20"/>
          <w:szCs w:val="20"/>
        </w:rPr>
        <w:t>.</w:t>
      </w:r>
    </w:p>
    <w:p w14:paraId="1DE6F555" w14:textId="77777777" w:rsidR="00D76619" w:rsidRPr="00EA5C3B" w:rsidRDefault="008B036D" w:rsidP="00D84B44">
      <w:pPr>
        <w:spacing w:line="240" w:lineRule="auto"/>
        <w:ind w:left="-3" w:right="1181"/>
        <w:rPr>
          <w:sz w:val="20"/>
          <w:szCs w:val="20"/>
        </w:rPr>
      </w:pPr>
      <w:r w:rsidRPr="00EA5C3B">
        <w:rPr>
          <w:sz w:val="20"/>
          <w:szCs w:val="20"/>
        </w:rPr>
        <w:t xml:space="preserve">Załącznik nr 2 Formularz rekrutacyjny. </w:t>
      </w:r>
    </w:p>
    <w:p w14:paraId="405E8955" w14:textId="77777777" w:rsidR="00D76619" w:rsidRDefault="008B036D" w:rsidP="00D84B44">
      <w:pPr>
        <w:spacing w:line="240" w:lineRule="auto"/>
        <w:ind w:left="-3" w:right="1181"/>
        <w:rPr>
          <w:sz w:val="20"/>
          <w:szCs w:val="20"/>
        </w:rPr>
      </w:pPr>
      <w:r w:rsidRPr="00EA5C3B">
        <w:rPr>
          <w:sz w:val="20"/>
          <w:szCs w:val="20"/>
        </w:rPr>
        <w:t xml:space="preserve">Załącznik nr </w:t>
      </w:r>
      <w:r w:rsidR="000434A5" w:rsidRPr="00EA5C3B">
        <w:rPr>
          <w:sz w:val="20"/>
          <w:szCs w:val="20"/>
        </w:rPr>
        <w:t>3</w:t>
      </w:r>
      <w:r w:rsidRPr="00EA5C3B">
        <w:rPr>
          <w:sz w:val="20"/>
          <w:szCs w:val="20"/>
        </w:rPr>
        <w:t xml:space="preserve"> Klauzula Informacyjna. </w:t>
      </w:r>
    </w:p>
    <w:p w14:paraId="05C7585A" w14:textId="77777777" w:rsidR="003236BE" w:rsidRPr="00EA5C3B" w:rsidRDefault="003236BE" w:rsidP="00D84B44">
      <w:pPr>
        <w:spacing w:line="240" w:lineRule="auto"/>
        <w:ind w:left="-3" w:right="1181"/>
        <w:rPr>
          <w:sz w:val="20"/>
          <w:szCs w:val="20"/>
        </w:rPr>
      </w:pPr>
    </w:p>
    <w:p w14:paraId="4B951956" w14:textId="77777777" w:rsidR="00A87A2D" w:rsidRPr="00EA5C3B" w:rsidRDefault="00A87A2D" w:rsidP="00D84B44">
      <w:pPr>
        <w:spacing w:after="272" w:line="240" w:lineRule="auto"/>
        <w:ind w:left="0" w:right="-10" w:firstLine="0"/>
        <w:rPr>
          <w:b/>
          <w:i/>
          <w:sz w:val="20"/>
          <w:szCs w:val="20"/>
        </w:rPr>
      </w:pPr>
    </w:p>
    <w:p w14:paraId="31F9CB44" w14:textId="77777777" w:rsidR="00EA5C3B" w:rsidRPr="00EA5C3B" w:rsidRDefault="00EA5C3B" w:rsidP="00D84B44">
      <w:pPr>
        <w:spacing w:line="240" w:lineRule="auto"/>
        <w:ind w:left="-3"/>
        <w:rPr>
          <w:sz w:val="20"/>
          <w:szCs w:val="20"/>
        </w:rPr>
      </w:pPr>
    </w:p>
    <w:p w14:paraId="56F7AD11" w14:textId="77777777" w:rsidR="00EA5C3B" w:rsidRDefault="003160CB" w:rsidP="00D84B44">
      <w:pPr>
        <w:spacing w:line="240" w:lineRule="auto"/>
        <w:ind w:left="-3"/>
        <w:rPr>
          <w:sz w:val="20"/>
          <w:szCs w:val="20"/>
        </w:rPr>
      </w:pPr>
      <w:r w:rsidRPr="00EA5C3B">
        <w:rPr>
          <w:sz w:val="20"/>
          <w:szCs w:val="20"/>
        </w:rPr>
        <w:t xml:space="preserve">Terpentyna, dnia </w:t>
      </w:r>
      <w:r w:rsidR="000434A5" w:rsidRPr="00EA5C3B">
        <w:rPr>
          <w:sz w:val="20"/>
          <w:szCs w:val="20"/>
        </w:rPr>
        <w:t>2</w:t>
      </w:r>
      <w:r w:rsidR="00BC6B22">
        <w:rPr>
          <w:sz w:val="20"/>
          <w:szCs w:val="20"/>
        </w:rPr>
        <w:t>6</w:t>
      </w:r>
      <w:r w:rsidR="000434A5" w:rsidRPr="00EA5C3B">
        <w:rPr>
          <w:sz w:val="20"/>
          <w:szCs w:val="20"/>
        </w:rPr>
        <w:t>.0</w:t>
      </w:r>
      <w:r w:rsidR="00EA5C3B">
        <w:rPr>
          <w:sz w:val="20"/>
          <w:szCs w:val="20"/>
        </w:rPr>
        <w:t>5</w:t>
      </w:r>
      <w:r w:rsidR="000434A5" w:rsidRPr="00EA5C3B">
        <w:rPr>
          <w:sz w:val="20"/>
          <w:szCs w:val="20"/>
        </w:rPr>
        <w:t xml:space="preserve">.2025 r. </w:t>
      </w:r>
      <w:r w:rsidR="00D23799" w:rsidRPr="00EA5C3B">
        <w:rPr>
          <w:sz w:val="20"/>
          <w:szCs w:val="20"/>
        </w:rPr>
        <w:tab/>
      </w:r>
      <w:r w:rsidR="00D23799" w:rsidRPr="00EA5C3B">
        <w:rPr>
          <w:sz w:val="20"/>
          <w:szCs w:val="20"/>
        </w:rPr>
        <w:tab/>
      </w:r>
      <w:r w:rsidR="00D23799" w:rsidRPr="00EA5C3B">
        <w:rPr>
          <w:sz w:val="20"/>
          <w:szCs w:val="20"/>
        </w:rPr>
        <w:tab/>
      </w:r>
      <w:r w:rsidR="00D23799" w:rsidRPr="00EA5C3B">
        <w:rPr>
          <w:sz w:val="20"/>
          <w:szCs w:val="20"/>
        </w:rPr>
        <w:tab/>
      </w:r>
      <w:r w:rsidR="00D23799" w:rsidRPr="00EA5C3B">
        <w:rPr>
          <w:sz w:val="20"/>
          <w:szCs w:val="20"/>
        </w:rPr>
        <w:tab/>
      </w:r>
    </w:p>
    <w:p w14:paraId="76B75C4F" w14:textId="77777777" w:rsidR="00EA5C3B" w:rsidRDefault="00EA5C3B" w:rsidP="00D84B44">
      <w:pPr>
        <w:spacing w:line="240" w:lineRule="auto"/>
        <w:ind w:left="-3"/>
        <w:rPr>
          <w:sz w:val="20"/>
          <w:szCs w:val="20"/>
        </w:rPr>
      </w:pPr>
    </w:p>
    <w:p w14:paraId="735D3B8E" w14:textId="77777777" w:rsidR="003160CB" w:rsidRPr="00EA5C3B" w:rsidRDefault="003160CB" w:rsidP="002D3C13">
      <w:pPr>
        <w:spacing w:line="276" w:lineRule="auto"/>
        <w:ind w:left="-3"/>
        <w:rPr>
          <w:sz w:val="20"/>
          <w:szCs w:val="20"/>
        </w:rPr>
      </w:pPr>
    </w:p>
    <w:p w14:paraId="5AC2B656" w14:textId="77777777" w:rsidR="003160CB" w:rsidRPr="00EA5C3B" w:rsidRDefault="003160CB" w:rsidP="002D3C13">
      <w:pPr>
        <w:spacing w:line="276" w:lineRule="auto"/>
        <w:ind w:left="-3"/>
        <w:rPr>
          <w:sz w:val="20"/>
          <w:szCs w:val="20"/>
        </w:rPr>
      </w:pPr>
    </w:p>
    <w:p w14:paraId="7AD9F5E7" w14:textId="77777777" w:rsidR="003160CB" w:rsidRPr="00EA5C3B" w:rsidRDefault="003160CB" w:rsidP="002D3C13">
      <w:pPr>
        <w:spacing w:line="276" w:lineRule="auto"/>
        <w:ind w:left="-3"/>
        <w:rPr>
          <w:sz w:val="20"/>
          <w:szCs w:val="20"/>
        </w:rPr>
      </w:pPr>
    </w:p>
    <w:p w14:paraId="16BB9801" w14:textId="77777777" w:rsidR="00A87A2D" w:rsidRDefault="00A87A2D" w:rsidP="003160CB">
      <w:pPr>
        <w:spacing w:line="276" w:lineRule="auto"/>
        <w:ind w:left="0" w:firstLine="0"/>
      </w:pPr>
    </w:p>
    <w:sectPr w:rsidR="00A87A2D" w:rsidSect="00D84B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720" w:right="720" w:bottom="720" w:left="720" w:header="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9837" w14:textId="77777777" w:rsidR="00BB282E" w:rsidRDefault="00BB282E">
      <w:pPr>
        <w:spacing w:after="0" w:line="240" w:lineRule="auto"/>
      </w:pPr>
      <w:r>
        <w:separator/>
      </w:r>
    </w:p>
  </w:endnote>
  <w:endnote w:type="continuationSeparator" w:id="0">
    <w:p w14:paraId="55A2C4EC" w14:textId="77777777" w:rsidR="00BB282E" w:rsidRDefault="00BB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4144" w14:textId="77777777" w:rsidR="00DC3112" w:rsidRDefault="008B036D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</w:rPr>
      <w:t>1</w:t>
    </w:r>
    <w:r>
      <w:fldChar w:fldCharType="end"/>
    </w:r>
    <w:r>
      <w:rPr>
        <w:rFonts w:ascii="Calibri" w:hAnsi="Calibri" w:cs="Calibri"/>
        <w:sz w:val="22"/>
      </w:rPr>
      <w:t xml:space="preserve"> </w:t>
    </w:r>
  </w:p>
  <w:p w14:paraId="0F569ACF" w14:textId="77777777" w:rsidR="00DC3112" w:rsidRDefault="008B036D">
    <w:pPr>
      <w:spacing w:after="0" w:line="259" w:lineRule="auto"/>
      <w:ind w:left="0" w:firstLine="0"/>
      <w:jc w:val="left"/>
    </w:pPr>
    <w:r>
      <w:rPr>
        <w:rFonts w:ascii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6699" w14:textId="77777777" w:rsidR="00DC3112" w:rsidRPr="00051B55" w:rsidRDefault="008B036D" w:rsidP="000434A5">
    <w:pPr>
      <w:spacing w:after="0" w:line="259" w:lineRule="auto"/>
      <w:ind w:left="0" w:right="2" w:firstLine="0"/>
      <w:jc w:val="right"/>
      <w:rPr>
        <w:sz w:val="20"/>
        <w:szCs w:val="20"/>
        <w:lang w:val="de-DE"/>
      </w:rPr>
    </w:pPr>
    <w:r w:rsidRPr="002B2EFC">
      <w:rPr>
        <w:sz w:val="20"/>
        <w:szCs w:val="20"/>
      </w:rPr>
      <w:fldChar w:fldCharType="begin"/>
    </w:r>
    <w:r w:rsidRPr="00051B55">
      <w:rPr>
        <w:sz w:val="20"/>
        <w:szCs w:val="20"/>
        <w:lang w:val="de-DE"/>
      </w:rPr>
      <w:instrText xml:space="preserve"> PAGE   \* MERGEFORMAT </w:instrText>
    </w:r>
    <w:r w:rsidRPr="002B2EFC">
      <w:rPr>
        <w:sz w:val="20"/>
        <w:szCs w:val="20"/>
      </w:rPr>
      <w:fldChar w:fldCharType="separate"/>
    </w:r>
    <w:r w:rsidR="00C4333A" w:rsidRPr="00051B55">
      <w:rPr>
        <w:noProof/>
        <w:sz w:val="18"/>
        <w:szCs w:val="20"/>
        <w:lang w:val="de-DE"/>
      </w:rPr>
      <w:t>8</w:t>
    </w:r>
    <w:r w:rsidRPr="002B2EFC">
      <w:rPr>
        <w:sz w:val="20"/>
        <w:szCs w:val="20"/>
      </w:rPr>
      <w:fldChar w:fldCharType="end"/>
    </w:r>
    <w:r w:rsidRPr="00051B55">
      <w:rPr>
        <w:sz w:val="18"/>
        <w:szCs w:val="20"/>
        <w:lang w:val="de-DE"/>
      </w:rPr>
      <w:t xml:space="preserve"> </w:t>
    </w:r>
  </w:p>
  <w:p w14:paraId="40A6D6D8" w14:textId="77777777" w:rsidR="00281306" w:rsidRPr="00281306" w:rsidRDefault="002B2EFC" w:rsidP="00281306">
    <w:pPr>
      <w:spacing w:after="0" w:line="259" w:lineRule="auto"/>
      <w:ind w:left="0" w:firstLine="0"/>
      <w:rPr>
        <w:sz w:val="18"/>
        <w:szCs w:val="18"/>
      </w:rPr>
    </w:pPr>
    <w:r w:rsidRPr="00051B55">
      <w:rPr>
        <w:sz w:val="18"/>
        <w:szCs w:val="20"/>
        <w:lang w:val="de-DE"/>
      </w:rPr>
      <w:t xml:space="preserve">Projekt nr </w:t>
    </w:r>
    <w:r w:rsidR="00281306" w:rsidRPr="00051B55">
      <w:rPr>
        <w:sz w:val="18"/>
        <w:szCs w:val="18"/>
        <w:lang w:val="de-DE"/>
      </w:rPr>
      <w:t>FERS.01.09-IP.03-0023/24-00</w:t>
    </w:r>
    <w:r w:rsidR="00281306" w:rsidRPr="00051B55">
      <w:rPr>
        <w:lang w:val="de-DE"/>
      </w:rPr>
      <w:t xml:space="preserve"> </w:t>
    </w:r>
    <w:r w:rsidRPr="00051B55">
      <w:rPr>
        <w:sz w:val="18"/>
        <w:szCs w:val="20"/>
        <w:lang w:val="de-DE"/>
      </w:rPr>
      <w:t xml:space="preserve">pn. </w:t>
    </w:r>
    <w:r w:rsidR="00281306" w:rsidRPr="00281306">
      <w:rPr>
        <w:sz w:val="18"/>
        <w:szCs w:val="18"/>
      </w:rPr>
      <w:t>Utworzenie  Klubu Rozwoju Cyfrowego w Gminie Dzierzkowice</w:t>
    </w:r>
    <w:r w:rsidR="00281306" w:rsidRPr="002B2EFC">
      <w:rPr>
        <w:sz w:val="18"/>
        <w:szCs w:val="20"/>
      </w:rPr>
      <w:t xml:space="preserve"> </w:t>
    </w:r>
    <w:r w:rsidRPr="002B2EFC">
      <w:rPr>
        <w:sz w:val="18"/>
        <w:szCs w:val="20"/>
      </w:rPr>
      <w:t xml:space="preserve">realizowany </w:t>
    </w:r>
    <w:r w:rsidRPr="00281306">
      <w:rPr>
        <w:sz w:val="18"/>
        <w:szCs w:val="18"/>
      </w:rPr>
      <w:t xml:space="preserve">w ramach </w:t>
    </w:r>
    <w:r w:rsidR="00281306" w:rsidRPr="00281306">
      <w:rPr>
        <w:sz w:val="18"/>
        <w:szCs w:val="18"/>
      </w:rPr>
      <w:t>Europejskiego Funduszu Społecznego Plus, Program Fundusze Europejskie dla Rozwoju Społecznego 2021 – 2027</w:t>
    </w:r>
  </w:p>
  <w:p w14:paraId="5B8CFF73" w14:textId="77777777" w:rsidR="00DC3112" w:rsidRPr="002B2EFC" w:rsidRDefault="002B2EFC" w:rsidP="00281306">
    <w:pPr>
      <w:spacing w:after="0" w:line="259" w:lineRule="auto"/>
      <w:ind w:left="0" w:firstLine="0"/>
      <w:rPr>
        <w:sz w:val="20"/>
        <w:szCs w:val="20"/>
      </w:rPr>
    </w:pPr>
    <w:r w:rsidRPr="002B2EFC">
      <w:rPr>
        <w:sz w:val="18"/>
        <w:szCs w:val="20"/>
      </w:rPr>
      <w:t xml:space="preserve">Działania </w:t>
    </w:r>
    <w:r w:rsidR="005F6242">
      <w:rPr>
        <w:sz w:val="18"/>
        <w:szCs w:val="20"/>
      </w:rPr>
      <w:t>01.09 Rozwój kompetencji cyfrowych.</w:t>
    </w:r>
    <w:r w:rsidRPr="002B2EFC">
      <w:rPr>
        <w:sz w:val="18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D137" w14:textId="77777777" w:rsidR="00DC3112" w:rsidRDefault="008B036D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</w:rPr>
      <w:t>1</w:t>
    </w:r>
    <w:r>
      <w:fldChar w:fldCharType="end"/>
    </w:r>
    <w:r>
      <w:rPr>
        <w:rFonts w:ascii="Calibri" w:hAnsi="Calibri" w:cs="Calibri"/>
        <w:sz w:val="22"/>
      </w:rPr>
      <w:t xml:space="preserve"> </w:t>
    </w:r>
  </w:p>
  <w:p w14:paraId="1D2BE2BB" w14:textId="77777777" w:rsidR="00DC3112" w:rsidRDefault="008B036D">
    <w:pPr>
      <w:spacing w:after="0" w:line="259" w:lineRule="auto"/>
      <w:ind w:left="0" w:firstLine="0"/>
      <w:jc w:val="left"/>
    </w:pPr>
    <w:r>
      <w:rPr>
        <w:rFonts w:ascii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089A" w14:textId="77777777" w:rsidR="00BB282E" w:rsidRDefault="00BB282E">
      <w:pPr>
        <w:spacing w:after="0" w:line="396" w:lineRule="auto"/>
        <w:ind w:left="0" w:right="4" w:firstLine="0"/>
      </w:pPr>
      <w:r>
        <w:separator/>
      </w:r>
    </w:p>
  </w:footnote>
  <w:footnote w:type="continuationSeparator" w:id="0">
    <w:p w14:paraId="76A476FE" w14:textId="77777777" w:rsidR="00BB282E" w:rsidRDefault="00BB282E">
      <w:pPr>
        <w:spacing w:after="0" w:line="396" w:lineRule="auto"/>
        <w:ind w:left="0" w:right="4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F3F7" w14:textId="77777777" w:rsidR="00DC3112" w:rsidRDefault="00000000">
    <w:pPr>
      <w:spacing w:after="0" w:line="259" w:lineRule="auto"/>
      <w:ind w:left="0" w:right="-37" w:firstLine="0"/>
      <w:jc w:val="right"/>
    </w:pPr>
    <w:r>
      <w:rPr>
        <w:noProof/>
      </w:rPr>
      <w:pict w14:anchorId="4040D7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s1025" type="#_x0000_t75" style="position:absolute;left:0;text-align:left;margin-left:70.85pt;margin-top:35.4pt;width:453.15pt;height:63.85pt;z-index:1;visibility:visible;mso-position-horizontal-relative:page;mso-position-vertical-relative:page" o:allowoverlap="f">
          <v:imagedata r:id="rId1" o:title=""/>
          <w10:wrap type="square" anchorx="page" anchory="page"/>
        </v:shape>
      </w:pict>
    </w:r>
    <w:r w:rsidR="008B036D">
      <w:rPr>
        <w:rFonts w:ascii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1277" w14:textId="77777777" w:rsidR="003F5CBA" w:rsidRDefault="003F5CBA" w:rsidP="00D84B44">
    <w:pPr>
      <w:pStyle w:val="NormalnyWeb"/>
      <w:jc w:val="center"/>
      <w:rPr>
        <w:noProof/>
      </w:rPr>
    </w:pPr>
  </w:p>
  <w:p w14:paraId="2B612957" w14:textId="77777777" w:rsidR="00DC3112" w:rsidRDefault="005E7882" w:rsidP="00D84B44">
    <w:pPr>
      <w:pStyle w:val="NormalnyWeb"/>
      <w:ind w:left="-454"/>
      <w:jc w:val="center"/>
    </w:pPr>
    <w:r>
      <w:rPr>
        <w:noProof/>
      </w:rPr>
      <w:pict w14:anchorId="1295F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486pt;height:46.9pt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BA90" w14:textId="77777777" w:rsidR="00DC3112" w:rsidRDefault="00000000">
    <w:pPr>
      <w:spacing w:after="0" w:line="259" w:lineRule="auto"/>
      <w:ind w:left="0" w:right="-37" w:firstLine="0"/>
      <w:jc w:val="right"/>
    </w:pPr>
    <w:r>
      <w:rPr>
        <w:noProof/>
      </w:rPr>
      <w:pict w14:anchorId="1DA49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70.85pt;margin-top:35.4pt;width:453.15pt;height:63.85pt;z-index:2;visibility:visible;mso-position-horizontal-relative:page;mso-position-vertical-relative:page" o:allowoverlap="f">
          <v:imagedata r:id="rId1" o:title=""/>
          <w10:wrap type="square" anchorx="page" anchory="page"/>
        </v:shape>
      </w:pict>
    </w:r>
    <w:r w:rsidR="008B036D">
      <w:rPr>
        <w:rFonts w:ascii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E06"/>
    <w:multiLevelType w:val="hybridMultilevel"/>
    <w:tmpl w:val="1638B27E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E592215"/>
    <w:multiLevelType w:val="hybridMultilevel"/>
    <w:tmpl w:val="8ABE0228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1A2A755F"/>
    <w:multiLevelType w:val="hybridMultilevel"/>
    <w:tmpl w:val="3D02C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21748"/>
    <w:multiLevelType w:val="hybridMultilevel"/>
    <w:tmpl w:val="8E526236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36CB472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C359B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4A79E5"/>
    <w:multiLevelType w:val="hybridMultilevel"/>
    <w:tmpl w:val="FFFFFFFF"/>
    <w:lvl w:ilvl="0" w:tplc="27322688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D8ACEB0">
      <w:start w:val="1"/>
      <w:numFmt w:val="decimal"/>
      <w:lvlText w:val="%2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8C4B9DE">
      <w:start w:val="1"/>
      <w:numFmt w:val="lowerRoman"/>
      <w:lvlText w:val="%3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DA66774">
      <w:start w:val="1"/>
      <w:numFmt w:val="decimal"/>
      <w:lvlText w:val="%4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2FA7916">
      <w:start w:val="1"/>
      <w:numFmt w:val="lowerLetter"/>
      <w:lvlText w:val="%5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80425E8">
      <w:start w:val="1"/>
      <w:numFmt w:val="lowerRoman"/>
      <w:lvlText w:val="%6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1C673DE">
      <w:start w:val="1"/>
      <w:numFmt w:val="decimal"/>
      <w:lvlText w:val="%7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82B01F3A">
      <w:start w:val="1"/>
      <w:numFmt w:val="lowerLetter"/>
      <w:lvlText w:val="%8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F3241A4">
      <w:start w:val="1"/>
      <w:numFmt w:val="lowerRoman"/>
      <w:lvlText w:val="%9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" w15:restartNumberingAfterBreak="0">
    <w:nsid w:val="559927EB"/>
    <w:multiLevelType w:val="hybridMultilevel"/>
    <w:tmpl w:val="3D0C487A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561A5EB3"/>
    <w:multiLevelType w:val="hybridMultilevel"/>
    <w:tmpl w:val="FFFFFFFF"/>
    <w:lvl w:ilvl="0" w:tplc="0415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7554C"/>
    <w:multiLevelType w:val="hybridMultilevel"/>
    <w:tmpl w:val="FE3C04A2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62577991"/>
    <w:multiLevelType w:val="hybridMultilevel"/>
    <w:tmpl w:val="E4BC9D80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64A42162"/>
    <w:multiLevelType w:val="hybridMultilevel"/>
    <w:tmpl w:val="1FF2D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218E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3" w15:restartNumberingAfterBreak="0">
    <w:nsid w:val="74844D8F"/>
    <w:multiLevelType w:val="hybridMultilevel"/>
    <w:tmpl w:val="FFFFFFFF"/>
    <w:lvl w:ilvl="0" w:tplc="42120F78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14" w15:restartNumberingAfterBreak="0">
    <w:nsid w:val="7C4D668E"/>
    <w:multiLevelType w:val="hybridMultilevel"/>
    <w:tmpl w:val="CF0A4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5124495">
    <w:abstractNumId w:val="6"/>
  </w:num>
  <w:num w:numId="2" w16cid:durableId="2111847940">
    <w:abstractNumId w:val="13"/>
  </w:num>
  <w:num w:numId="3" w16cid:durableId="1404327125">
    <w:abstractNumId w:val="8"/>
  </w:num>
  <w:num w:numId="4" w16cid:durableId="1188329055">
    <w:abstractNumId w:val="4"/>
  </w:num>
  <w:num w:numId="5" w16cid:durableId="1998922591">
    <w:abstractNumId w:val="5"/>
  </w:num>
  <w:num w:numId="6" w16cid:durableId="957180640">
    <w:abstractNumId w:val="12"/>
  </w:num>
  <w:num w:numId="7" w16cid:durableId="17666086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88073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7711795">
    <w:abstractNumId w:val="9"/>
  </w:num>
  <w:num w:numId="10" w16cid:durableId="1044060276">
    <w:abstractNumId w:val="10"/>
  </w:num>
  <w:num w:numId="11" w16cid:durableId="1431005596">
    <w:abstractNumId w:val="7"/>
  </w:num>
  <w:num w:numId="12" w16cid:durableId="157623859">
    <w:abstractNumId w:val="3"/>
  </w:num>
  <w:num w:numId="13" w16cid:durableId="1972052216">
    <w:abstractNumId w:val="1"/>
  </w:num>
  <w:num w:numId="14" w16cid:durableId="100878240">
    <w:abstractNumId w:val="0"/>
  </w:num>
  <w:num w:numId="15" w16cid:durableId="69134685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112"/>
    <w:rsid w:val="00020D37"/>
    <w:rsid w:val="000379BE"/>
    <w:rsid w:val="000434A5"/>
    <w:rsid w:val="00051B55"/>
    <w:rsid w:val="000B4D82"/>
    <w:rsid w:val="000E5749"/>
    <w:rsid w:val="000F0178"/>
    <w:rsid w:val="001045E6"/>
    <w:rsid w:val="00133475"/>
    <w:rsid w:val="001505AB"/>
    <w:rsid w:val="00163FA3"/>
    <w:rsid w:val="0018360E"/>
    <w:rsid w:val="00196475"/>
    <w:rsid w:val="001B3A73"/>
    <w:rsid w:val="001D2ACB"/>
    <w:rsid w:val="001E1A56"/>
    <w:rsid w:val="00214145"/>
    <w:rsid w:val="00222467"/>
    <w:rsid w:val="00247648"/>
    <w:rsid w:val="00250677"/>
    <w:rsid w:val="0026648D"/>
    <w:rsid w:val="00281306"/>
    <w:rsid w:val="002B2EFC"/>
    <w:rsid w:val="002B5026"/>
    <w:rsid w:val="002D3C13"/>
    <w:rsid w:val="002F0D58"/>
    <w:rsid w:val="002F60D6"/>
    <w:rsid w:val="00301791"/>
    <w:rsid w:val="003100CC"/>
    <w:rsid w:val="003160CB"/>
    <w:rsid w:val="003236BE"/>
    <w:rsid w:val="00355BFF"/>
    <w:rsid w:val="00381F3C"/>
    <w:rsid w:val="00385757"/>
    <w:rsid w:val="003A19FF"/>
    <w:rsid w:val="003C392D"/>
    <w:rsid w:val="003E7C30"/>
    <w:rsid w:val="003F5CBA"/>
    <w:rsid w:val="0041109D"/>
    <w:rsid w:val="004303E5"/>
    <w:rsid w:val="00440B1A"/>
    <w:rsid w:val="0046026F"/>
    <w:rsid w:val="004627AD"/>
    <w:rsid w:val="00477F37"/>
    <w:rsid w:val="004B255B"/>
    <w:rsid w:val="004B2DAB"/>
    <w:rsid w:val="004D2994"/>
    <w:rsid w:val="004E07F8"/>
    <w:rsid w:val="00535E65"/>
    <w:rsid w:val="00543905"/>
    <w:rsid w:val="00555CE6"/>
    <w:rsid w:val="005B56DD"/>
    <w:rsid w:val="005E7629"/>
    <w:rsid w:val="005E7882"/>
    <w:rsid w:val="005F6242"/>
    <w:rsid w:val="006A7823"/>
    <w:rsid w:val="006E2EF1"/>
    <w:rsid w:val="006E73B1"/>
    <w:rsid w:val="007317E0"/>
    <w:rsid w:val="00747B05"/>
    <w:rsid w:val="007D79A3"/>
    <w:rsid w:val="007F4BC5"/>
    <w:rsid w:val="007F7BC0"/>
    <w:rsid w:val="008540B7"/>
    <w:rsid w:val="008B036D"/>
    <w:rsid w:val="008B36C6"/>
    <w:rsid w:val="008C3575"/>
    <w:rsid w:val="008E2169"/>
    <w:rsid w:val="008E67E3"/>
    <w:rsid w:val="009045B1"/>
    <w:rsid w:val="00917D05"/>
    <w:rsid w:val="0094518C"/>
    <w:rsid w:val="00945B2E"/>
    <w:rsid w:val="009500B3"/>
    <w:rsid w:val="009A208D"/>
    <w:rsid w:val="009B2C95"/>
    <w:rsid w:val="009B4024"/>
    <w:rsid w:val="009C7C4D"/>
    <w:rsid w:val="009D20A8"/>
    <w:rsid w:val="009F2E98"/>
    <w:rsid w:val="009F6BFD"/>
    <w:rsid w:val="009F7F92"/>
    <w:rsid w:val="00A14E6E"/>
    <w:rsid w:val="00A336C3"/>
    <w:rsid w:val="00A52776"/>
    <w:rsid w:val="00A816D1"/>
    <w:rsid w:val="00A82D88"/>
    <w:rsid w:val="00A87A2D"/>
    <w:rsid w:val="00A91A55"/>
    <w:rsid w:val="00AA6596"/>
    <w:rsid w:val="00AC6D32"/>
    <w:rsid w:val="00B012C8"/>
    <w:rsid w:val="00B2312D"/>
    <w:rsid w:val="00B43EB8"/>
    <w:rsid w:val="00B8304E"/>
    <w:rsid w:val="00BA2AED"/>
    <w:rsid w:val="00BB282E"/>
    <w:rsid w:val="00BC6B22"/>
    <w:rsid w:val="00BD0740"/>
    <w:rsid w:val="00BE3858"/>
    <w:rsid w:val="00C0528A"/>
    <w:rsid w:val="00C37895"/>
    <w:rsid w:val="00C42F5B"/>
    <w:rsid w:val="00C4333A"/>
    <w:rsid w:val="00C54D0D"/>
    <w:rsid w:val="00CC304F"/>
    <w:rsid w:val="00CE5B71"/>
    <w:rsid w:val="00CF1509"/>
    <w:rsid w:val="00CF4E39"/>
    <w:rsid w:val="00D23799"/>
    <w:rsid w:val="00D2425A"/>
    <w:rsid w:val="00D55DF8"/>
    <w:rsid w:val="00D76619"/>
    <w:rsid w:val="00D84B44"/>
    <w:rsid w:val="00DA162A"/>
    <w:rsid w:val="00DC3112"/>
    <w:rsid w:val="00DF1569"/>
    <w:rsid w:val="00E37F4B"/>
    <w:rsid w:val="00E51727"/>
    <w:rsid w:val="00E52FA8"/>
    <w:rsid w:val="00E66945"/>
    <w:rsid w:val="00EA5C3B"/>
    <w:rsid w:val="00EF184F"/>
    <w:rsid w:val="00F036F7"/>
    <w:rsid w:val="00F25DA1"/>
    <w:rsid w:val="00F5609D"/>
    <w:rsid w:val="00F95687"/>
    <w:rsid w:val="00FC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7958D2"/>
  <w14:defaultImageDpi w14:val="0"/>
  <w15:docId w15:val="{3E3D6E8B-00A5-4B4E-B655-634D82A3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Apto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B05"/>
    <w:pPr>
      <w:spacing w:after="32" w:line="368" w:lineRule="auto"/>
      <w:ind w:left="10" w:hanging="10"/>
      <w:jc w:val="both"/>
    </w:pPr>
    <w:rPr>
      <w:rFonts w:ascii="Times New Roman" w:hAnsi="Times New Roman" w:cs="Times New Roman"/>
      <w:color w:val="000000"/>
      <w:kern w:val="2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3575"/>
    <w:pPr>
      <w:keepNext/>
      <w:keepLines/>
      <w:widowControl w:val="0"/>
      <w:autoSpaceDE w:val="0"/>
      <w:autoSpaceDN w:val="0"/>
      <w:spacing w:after="0" w:line="240" w:lineRule="auto"/>
      <w:ind w:left="0" w:firstLine="0"/>
      <w:jc w:val="left"/>
      <w:outlineLvl w:val="7"/>
    </w:pPr>
    <w:rPr>
      <w:rFonts w:ascii="Arial" w:hAnsi="Arial"/>
      <w:i/>
      <w:iCs/>
      <w:color w:val="272727"/>
      <w:kern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link w:val="Nagwek8"/>
    <w:uiPriority w:val="9"/>
    <w:semiHidden/>
    <w:rsid w:val="008C3575"/>
    <w:rPr>
      <w:rFonts w:ascii="Arial" w:hAnsi="Arial" w:cs="Times New Roman"/>
      <w:i/>
      <w:color w:val="272727"/>
      <w:kern w:val="0"/>
      <w:sz w:val="22"/>
      <w:lang w:val="x-none" w:eastAsia="en-US"/>
    </w:rPr>
  </w:style>
  <w:style w:type="paragraph" w:customStyle="1" w:styleId="footnotedescription">
    <w:name w:val="footnote description"/>
    <w:next w:val="Normalny"/>
    <w:link w:val="footnotedescriptionChar"/>
    <w:hidden/>
    <w:rsid w:val="00747B05"/>
    <w:pPr>
      <w:spacing w:line="396" w:lineRule="auto"/>
      <w:ind w:right="4"/>
      <w:jc w:val="both"/>
    </w:pPr>
    <w:rPr>
      <w:rFonts w:ascii="Times New Roman" w:hAnsi="Times New Roman" w:cs="Times New Roman"/>
      <w:color w:val="000000"/>
      <w:sz w:val="22"/>
      <w:szCs w:val="24"/>
    </w:rPr>
  </w:style>
  <w:style w:type="character" w:customStyle="1" w:styleId="footnotedescriptionChar">
    <w:name w:val="footnote description Char"/>
    <w:link w:val="footnotedescription"/>
    <w:rsid w:val="00747B05"/>
    <w:rPr>
      <w:rFonts w:ascii="Times New Roman" w:hAnsi="Times New Roman"/>
      <w:color w:val="000000"/>
      <w:sz w:val="24"/>
    </w:rPr>
  </w:style>
  <w:style w:type="character" w:customStyle="1" w:styleId="footnotemark">
    <w:name w:val="footnote mark"/>
    <w:hidden/>
    <w:rsid w:val="00747B05"/>
    <w:rPr>
      <w:rFonts w:ascii="Times New Roman" w:hAnsi="Times New Roman"/>
      <w:color w:val="000000"/>
      <w:sz w:val="22"/>
      <w:vertAlign w:val="superscript"/>
    </w:rPr>
  </w:style>
  <w:style w:type="character" w:styleId="Hipercze">
    <w:name w:val="Hyperlink"/>
    <w:uiPriority w:val="99"/>
    <w:unhideWhenUsed/>
    <w:rsid w:val="002D3C13"/>
    <w:rPr>
      <w:rFonts w:cs="Times New Roman"/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B8304E"/>
    <w:rPr>
      <w:rFonts w:cs="Times New Roman"/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E1A56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="Aptos" w:hAnsi="Aptos"/>
      <w:color w:val="auto"/>
      <w:kern w:val="0"/>
      <w:sz w:val="22"/>
      <w:szCs w:val="22"/>
    </w:rPr>
  </w:style>
  <w:style w:type="character" w:customStyle="1" w:styleId="NagwekZnak">
    <w:name w:val="Nagłówek Znak"/>
    <w:link w:val="Nagwek"/>
    <w:uiPriority w:val="99"/>
    <w:rsid w:val="001E1A56"/>
    <w:rPr>
      <w:rFonts w:cs="Times New Roman"/>
      <w:kern w:val="0"/>
      <w:sz w:val="22"/>
    </w:rPr>
  </w:style>
  <w:style w:type="paragraph" w:styleId="Akapitzlist">
    <w:name w:val="List Paragraph"/>
    <w:basedOn w:val="Normalny"/>
    <w:uiPriority w:val="34"/>
    <w:qFormat/>
    <w:rsid w:val="00A91A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2169"/>
    <w:rPr>
      <w:rFonts w:ascii="Tahoma" w:hAnsi="Tahoma" w:cs="Times New Roman"/>
      <w:color w:val="000000"/>
      <w:sz w:val="16"/>
    </w:rPr>
  </w:style>
  <w:style w:type="paragraph" w:styleId="NormalnyWeb">
    <w:name w:val="Normal (Web)"/>
    <w:basedOn w:val="Normalny"/>
    <w:uiPriority w:val="99"/>
    <w:unhideWhenUsed/>
    <w:rsid w:val="003F5CBA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33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gminy@dzierzkowic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944A0-A988-450D-BEA6-A8B14D0D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2471</Words>
  <Characters>14829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BL</dc:creator>
  <cp:keywords/>
  <dc:description/>
  <cp:lastModifiedBy>Gmina Dzierzkowice</cp:lastModifiedBy>
  <cp:revision>11</cp:revision>
  <cp:lastPrinted>2026-01-27T13:19:00Z</cp:lastPrinted>
  <dcterms:created xsi:type="dcterms:W3CDTF">2026-01-27T11:58:00Z</dcterms:created>
  <dcterms:modified xsi:type="dcterms:W3CDTF">2026-01-29T09:57:00Z</dcterms:modified>
</cp:coreProperties>
</file>